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9D" w:rsidRPr="00976AA5" w:rsidRDefault="00FB069D" w:rsidP="000457EA">
      <w:pPr>
        <w:pStyle w:val="Default"/>
        <w:jc w:val="both"/>
      </w:pPr>
    </w:p>
    <w:p w:rsidR="00FB069D" w:rsidRPr="00976AA5" w:rsidRDefault="00FB069D" w:rsidP="0063532B">
      <w:pPr>
        <w:pStyle w:val="Default"/>
        <w:jc w:val="center"/>
      </w:pPr>
      <w:r w:rsidRPr="00976AA5">
        <w:rPr>
          <w:b/>
          <w:bCs/>
        </w:rPr>
        <w:t>АНАЛИЗ</w:t>
      </w:r>
    </w:p>
    <w:p w:rsidR="00FB069D" w:rsidRPr="00976AA5" w:rsidRDefault="00FB069D" w:rsidP="0063532B">
      <w:pPr>
        <w:pStyle w:val="Default"/>
        <w:jc w:val="center"/>
      </w:pPr>
      <w:r w:rsidRPr="00976AA5">
        <w:rPr>
          <w:b/>
          <w:bCs/>
        </w:rPr>
        <w:t>методической работы школы</w:t>
      </w:r>
    </w:p>
    <w:p w:rsidR="000457EA" w:rsidRPr="00976AA5" w:rsidRDefault="00FB069D" w:rsidP="0063532B">
      <w:pPr>
        <w:pStyle w:val="Default"/>
        <w:jc w:val="center"/>
        <w:rPr>
          <w:b/>
          <w:bCs/>
        </w:rPr>
      </w:pPr>
      <w:r w:rsidRPr="00976AA5">
        <w:rPr>
          <w:b/>
          <w:bCs/>
        </w:rPr>
        <w:t>за 2016 – 2017 учебный год.</w:t>
      </w:r>
    </w:p>
    <w:p w:rsidR="000457EA" w:rsidRPr="00976AA5" w:rsidRDefault="000457EA" w:rsidP="000457EA">
      <w:pPr>
        <w:pStyle w:val="Default"/>
        <w:jc w:val="both"/>
        <w:rPr>
          <w:spacing w:val="-4"/>
        </w:rPr>
      </w:pPr>
      <w:r w:rsidRPr="00976AA5">
        <w:t xml:space="preserve">  </w:t>
      </w:r>
      <w:r w:rsidR="00FB069D" w:rsidRPr="00976AA5">
        <w:t xml:space="preserve">Целью работы методической </w:t>
      </w:r>
      <w:r w:rsidR="004E49E0" w:rsidRPr="00976AA5">
        <w:t xml:space="preserve">работы </w:t>
      </w:r>
      <w:r w:rsidR="00FB069D" w:rsidRPr="00976AA5">
        <w:t xml:space="preserve">школы в прошедшем учебном году являлось </w:t>
      </w:r>
      <w:r w:rsidR="00FB069D" w:rsidRPr="00976AA5">
        <w:rPr>
          <w:spacing w:val="-3"/>
        </w:rPr>
        <w:t xml:space="preserve"> непрерывное совершенствование уровня педагогического мастерства преподавателей</w:t>
      </w:r>
      <w:r w:rsidR="00FB069D" w:rsidRPr="00976AA5">
        <w:t xml:space="preserve"> </w:t>
      </w:r>
      <w:r w:rsidRPr="00976AA5">
        <w:rPr>
          <w:spacing w:val="-4"/>
        </w:rPr>
        <w:t>и их</w:t>
      </w:r>
      <w:r w:rsidR="0063532B" w:rsidRPr="00976AA5">
        <w:rPr>
          <w:spacing w:val="-4"/>
        </w:rPr>
        <w:t xml:space="preserve"> </w:t>
      </w:r>
      <w:r w:rsidR="00FB069D" w:rsidRPr="00976AA5">
        <w:rPr>
          <w:spacing w:val="-4"/>
        </w:rPr>
        <w:t>компетенций в области определенной науки</w:t>
      </w:r>
      <w:proofErr w:type="gramStart"/>
      <w:r w:rsidR="0063532B" w:rsidRPr="00976AA5">
        <w:rPr>
          <w:spacing w:val="-4"/>
        </w:rPr>
        <w:t xml:space="preserve"> </w:t>
      </w:r>
      <w:r w:rsidR="00FB069D" w:rsidRPr="00976AA5">
        <w:rPr>
          <w:spacing w:val="-4"/>
        </w:rPr>
        <w:t>)</w:t>
      </w:r>
      <w:proofErr w:type="gramEnd"/>
      <w:r w:rsidR="00FB069D" w:rsidRPr="00976AA5">
        <w:rPr>
          <w:spacing w:val="-4"/>
        </w:rPr>
        <w:t xml:space="preserve"> и методики преподавания.</w:t>
      </w:r>
    </w:p>
    <w:p w:rsidR="00FB069D" w:rsidRPr="00976AA5" w:rsidRDefault="00FB069D" w:rsidP="000457EA">
      <w:pPr>
        <w:pStyle w:val="Default"/>
        <w:jc w:val="both"/>
      </w:pPr>
      <w:r w:rsidRPr="00976AA5">
        <w:rPr>
          <w:bCs/>
          <w:spacing w:val="-3"/>
        </w:rPr>
        <w:t xml:space="preserve">Педагогический коллектив ставил перед собой </w:t>
      </w:r>
      <w:proofErr w:type="gramStart"/>
      <w:r w:rsidRPr="00976AA5">
        <w:rPr>
          <w:bCs/>
          <w:spacing w:val="-3"/>
        </w:rPr>
        <w:t>следующие</w:t>
      </w:r>
      <w:proofErr w:type="gramEnd"/>
    </w:p>
    <w:p w:rsidR="00FB069D" w:rsidRPr="00976AA5" w:rsidRDefault="00FB069D" w:rsidP="000457EA">
      <w:pPr>
        <w:shd w:val="clear" w:color="auto" w:fill="FFFFFF"/>
        <w:spacing w:before="10" w:line="264" w:lineRule="exac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76AA5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задачи:</w:t>
      </w:r>
    </w:p>
    <w:p w:rsidR="00FB069D" w:rsidRPr="00976AA5" w:rsidRDefault="00976AA5" w:rsidP="00976AA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69" w:lineRule="exact"/>
        <w:ind w:right="149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1.</w:t>
      </w:r>
      <w:r w:rsidR="00FB069D" w:rsidRPr="00976AA5">
        <w:rPr>
          <w:rFonts w:ascii="Times New Roman" w:hAnsi="Times New Roman" w:cs="Times New Roman"/>
          <w:spacing w:val="-4"/>
          <w:sz w:val="24"/>
          <w:szCs w:val="24"/>
        </w:rPr>
        <w:t xml:space="preserve">Повышать и совершенствовать педагогическое мастерство. </w:t>
      </w:r>
    </w:p>
    <w:p w:rsidR="00FB069D" w:rsidRPr="00976AA5" w:rsidRDefault="00976AA5" w:rsidP="00976AA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69" w:lineRule="exact"/>
        <w:ind w:right="149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2.</w:t>
      </w:r>
      <w:r w:rsidR="00FB069D" w:rsidRPr="00976AA5">
        <w:rPr>
          <w:rFonts w:ascii="Times New Roman" w:hAnsi="Times New Roman" w:cs="Times New Roman"/>
          <w:spacing w:val="-3"/>
          <w:sz w:val="24"/>
          <w:szCs w:val="24"/>
        </w:rPr>
        <w:t>Изучать и внедрять в практику новые педагогические технологии.</w:t>
      </w:r>
    </w:p>
    <w:p w:rsidR="00976AA5" w:rsidRDefault="00976AA5" w:rsidP="00976AA5">
      <w:pPr>
        <w:shd w:val="clear" w:color="auto" w:fill="FFFFFF"/>
        <w:spacing w:line="269" w:lineRule="exact"/>
        <w:ind w:left="5" w:right="9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3.</w:t>
      </w:r>
      <w:r w:rsidR="0063532B" w:rsidRPr="00976AA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FB069D" w:rsidRPr="00976AA5">
        <w:rPr>
          <w:rFonts w:ascii="Times New Roman" w:hAnsi="Times New Roman" w:cs="Times New Roman"/>
          <w:spacing w:val="-3"/>
          <w:sz w:val="24"/>
          <w:szCs w:val="24"/>
        </w:rPr>
        <w:t xml:space="preserve">Создать условия (педагогические, ресурсные, организационные) для </w:t>
      </w:r>
      <w:r w:rsidR="0063532B" w:rsidRPr="00976A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B069D" w:rsidRPr="00976AA5">
        <w:rPr>
          <w:rFonts w:ascii="Times New Roman" w:hAnsi="Times New Roman" w:cs="Times New Roman"/>
          <w:spacing w:val="-3"/>
          <w:sz w:val="24"/>
          <w:szCs w:val="24"/>
        </w:rPr>
        <w:t xml:space="preserve">ведения </w:t>
      </w:r>
      <w:proofErr w:type="spellStart"/>
      <w:r w:rsidR="00FB069D" w:rsidRPr="00976AA5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FB069D" w:rsidRPr="00976AA5">
        <w:rPr>
          <w:rFonts w:ascii="Times New Roman" w:hAnsi="Times New Roman" w:cs="Times New Roman"/>
          <w:sz w:val="24"/>
          <w:szCs w:val="24"/>
        </w:rPr>
        <w:t xml:space="preserve"> и профильной подготовки.</w:t>
      </w:r>
    </w:p>
    <w:p w:rsidR="00FB069D" w:rsidRPr="00976AA5" w:rsidRDefault="00976AA5" w:rsidP="00976AA5">
      <w:pPr>
        <w:shd w:val="clear" w:color="auto" w:fill="FFFFFF"/>
        <w:spacing w:line="269" w:lineRule="exact"/>
        <w:ind w:left="5" w:right="9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B069D" w:rsidRPr="00976AA5">
        <w:rPr>
          <w:rFonts w:ascii="Times New Roman" w:hAnsi="Times New Roman" w:cs="Times New Roman"/>
          <w:sz w:val="24"/>
          <w:szCs w:val="24"/>
        </w:rPr>
        <w:t xml:space="preserve">.Разнообразить формы методической работы. </w:t>
      </w:r>
    </w:p>
    <w:p w:rsidR="00FB069D" w:rsidRPr="00903E27" w:rsidRDefault="00FB069D" w:rsidP="00903E27">
      <w:pPr>
        <w:shd w:val="clear" w:color="auto" w:fill="FFFFFF"/>
        <w:spacing w:line="26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3E27">
        <w:rPr>
          <w:rFonts w:ascii="Times New Roman" w:hAnsi="Times New Roman" w:cs="Times New Roman"/>
          <w:spacing w:val="-3"/>
          <w:sz w:val="24"/>
          <w:szCs w:val="24"/>
        </w:rPr>
        <w:t xml:space="preserve">5. Работу по организации учебно-воспитательного процесса строить на диагностической </w:t>
      </w:r>
      <w:r w:rsidRPr="00903E27">
        <w:rPr>
          <w:rFonts w:ascii="Times New Roman" w:hAnsi="Times New Roman" w:cs="Times New Roman"/>
          <w:sz w:val="24"/>
          <w:szCs w:val="24"/>
        </w:rPr>
        <w:t>основе.</w:t>
      </w:r>
    </w:p>
    <w:p w:rsidR="00FB069D" w:rsidRPr="00976AA5" w:rsidRDefault="00FB069D" w:rsidP="000457EA">
      <w:pPr>
        <w:pStyle w:val="Default"/>
        <w:jc w:val="both"/>
      </w:pPr>
      <w:r w:rsidRPr="00976AA5">
        <w:t xml:space="preserve">6. Обновить диагностический инструментарий для выявления уровня воспитанности детей, состояния их физического, интеллектуального и психического развития. </w:t>
      </w:r>
    </w:p>
    <w:p w:rsidR="00FB069D" w:rsidRPr="00976AA5" w:rsidRDefault="00FB069D" w:rsidP="000457EA">
      <w:pPr>
        <w:pStyle w:val="Default"/>
        <w:jc w:val="both"/>
      </w:pPr>
      <w:r w:rsidRPr="00976AA5">
        <w:t xml:space="preserve">7. Шире распространять передовой педагогический опыт учителей ОУ. </w:t>
      </w:r>
    </w:p>
    <w:p w:rsidR="00FB069D" w:rsidRPr="00976AA5" w:rsidRDefault="00FB069D" w:rsidP="000457EA">
      <w:pPr>
        <w:pStyle w:val="Default"/>
        <w:jc w:val="both"/>
      </w:pPr>
      <w:r w:rsidRPr="00976AA5">
        <w:t xml:space="preserve">8. Совершенствовать педагогическое мастерство учителей по овладению ИКТ - компетентностями, по пополнению </w:t>
      </w:r>
      <w:proofErr w:type="gramStart"/>
      <w:r w:rsidRPr="00976AA5">
        <w:t>профессионального</w:t>
      </w:r>
      <w:proofErr w:type="gramEnd"/>
      <w:r w:rsidRPr="00976AA5">
        <w:t xml:space="preserve"> </w:t>
      </w:r>
      <w:proofErr w:type="spellStart"/>
      <w:r w:rsidRPr="00976AA5">
        <w:t>портфолио</w:t>
      </w:r>
      <w:proofErr w:type="spellEnd"/>
      <w:r w:rsidRPr="00976AA5">
        <w:t xml:space="preserve">. </w:t>
      </w:r>
    </w:p>
    <w:p w:rsidR="00FB069D" w:rsidRPr="00976AA5" w:rsidRDefault="00FB069D" w:rsidP="000457EA">
      <w:pPr>
        <w:pStyle w:val="Default"/>
        <w:jc w:val="both"/>
      </w:pPr>
      <w:r w:rsidRPr="00976AA5">
        <w:t xml:space="preserve">9. Активизировать работу МО по проблемам, требующим разрешения. </w:t>
      </w:r>
    </w:p>
    <w:p w:rsidR="00C9766C" w:rsidRPr="00976AA5" w:rsidRDefault="00FB069D" w:rsidP="000457EA">
      <w:pPr>
        <w:pStyle w:val="Default"/>
        <w:jc w:val="both"/>
      </w:pPr>
      <w:r w:rsidRPr="00976AA5">
        <w:t xml:space="preserve">Результаты работы школы за 2016-2017  </w:t>
      </w:r>
      <w:proofErr w:type="spellStart"/>
      <w:r w:rsidRPr="00976AA5">
        <w:t>уч</w:t>
      </w:r>
      <w:proofErr w:type="spellEnd"/>
      <w:r w:rsidRPr="00976AA5">
        <w:t>. год позволяют сделать вывод о том, что поставленная цель была достигнута, а большинство задач реализовано, можно признать работу методической службы школы удовлетворительной.</w:t>
      </w:r>
    </w:p>
    <w:p w:rsidR="00C9766C" w:rsidRPr="00976AA5" w:rsidRDefault="00C9766C" w:rsidP="00976AA5">
      <w:pPr>
        <w:tabs>
          <w:tab w:val="left" w:pos="7035"/>
        </w:tabs>
        <w:spacing w:before="40" w:after="40"/>
        <w:ind w:firstLine="54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76AA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Формы  методической работы, используемые в школе</w:t>
      </w:r>
      <w:r w:rsidRPr="00976AA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C9766C" w:rsidRPr="00976AA5" w:rsidRDefault="00C9766C" w:rsidP="00C9766C">
      <w:pPr>
        <w:spacing w:before="40" w:after="40"/>
        <w:ind w:firstLine="54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76AA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Тематические педагогические советы.</w:t>
      </w:r>
    </w:p>
    <w:p w:rsidR="00C9766C" w:rsidRPr="00976AA5" w:rsidRDefault="00C9766C" w:rsidP="00C9766C">
      <w:pPr>
        <w:spacing w:before="40" w:after="40"/>
        <w:ind w:firstLine="54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76AA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Методический совет</w:t>
      </w:r>
    </w:p>
    <w:p w:rsidR="00C9766C" w:rsidRPr="00976AA5" w:rsidRDefault="00C9766C" w:rsidP="00C9766C">
      <w:pPr>
        <w:spacing w:before="40" w:after="40"/>
        <w:ind w:firstLine="54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76AA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Методические объединения учителей.</w:t>
      </w:r>
    </w:p>
    <w:p w:rsidR="00C9766C" w:rsidRPr="00976AA5" w:rsidRDefault="00C9766C" w:rsidP="00C9766C">
      <w:pPr>
        <w:spacing w:before="40" w:after="40"/>
        <w:ind w:firstLine="54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76AA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Работа учителей над темами самообразования.</w:t>
      </w:r>
    </w:p>
    <w:p w:rsidR="00C9766C" w:rsidRPr="00976AA5" w:rsidRDefault="00C9766C" w:rsidP="00C9766C">
      <w:pPr>
        <w:spacing w:before="40" w:after="40"/>
        <w:ind w:firstLine="54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76AA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Открытые уроки.</w:t>
      </w:r>
    </w:p>
    <w:p w:rsidR="00C9766C" w:rsidRPr="00976AA5" w:rsidRDefault="00C9766C" w:rsidP="00C9766C">
      <w:pPr>
        <w:spacing w:before="40" w:after="40"/>
        <w:ind w:firstLine="54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76AA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Предметные недели.</w:t>
      </w:r>
    </w:p>
    <w:p w:rsidR="00C9766C" w:rsidRPr="00976AA5" w:rsidRDefault="00C9766C" w:rsidP="00C9766C">
      <w:pPr>
        <w:spacing w:before="40" w:after="40"/>
        <w:ind w:firstLine="54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76AA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Методические семинары.</w:t>
      </w:r>
    </w:p>
    <w:p w:rsidR="00FB069D" w:rsidRPr="00976AA5" w:rsidRDefault="00FB069D" w:rsidP="000457EA">
      <w:pPr>
        <w:pStyle w:val="Default"/>
        <w:jc w:val="both"/>
      </w:pPr>
    </w:p>
    <w:p w:rsidR="00FB069D" w:rsidRPr="00976AA5" w:rsidRDefault="00FB069D" w:rsidP="00976AA5">
      <w:pPr>
        <w:pStyle w:val="Default"/>
        <w:jc w:val="center"/>
        <w:rPr>
          <w:u w:val="single"/>
        </w:rPr>
      </w:pPr>
      <w:r w:rsidRPr="00976AA5">
        <w:rPr>
          <w:b/>
          <w:bCs/>
          <w:u w:val="single"/>
        </w:rPr>
        <w:t>Работа с педагогическими кадрами</w:t>
      </w:r>
    </w:p>
    <w:p w:rsidR="00FB069D" w:rsidRPr="00976AA5" w:rsidRDefault="00FB069D" w:rsidP="000457EA">
      <w:pPr>
        <w:pStyle w:val="Default"/>
        <w:jc w:val="both"/>
      </w:pPr>
    </w:p>
    <w:p w:rsidR="00FB069D" w:rsidRPr="00976AA5" w:rsidRDefault="00FB069D" w:rsidP="000457EA">
      <w:pPr>
        <w:pStyle w:val="Default"/>
        <w:jc w:val="both"/>
      </w:pPr>
      <w:r w:rsidRPr="00976AA5">
        <w:t>В коллективе МОБУ «</w:t>
      </w:r>
      <w:proofErr w:type="spellStart"/>
      <w:r w:rsidRPr="00976AA5">
        <w:t>Кутушевская</w:t>
      </w:r>
      <w:proofErr w:type="spellEnd"/>
      <w:r w:rsidRPr="00976AA5">
        <w:t xml:space="preserve"> средняя общеобразовательная школа» в 2016-17  </w:t>
      </w:r>
      <w:proofErr w:type="spellStart"/>
      <w:r w:rsidRPr="00976AA5">
        <w:t>уч</w:t>
      </w:r>
      <w:proofErr w:type="spellEnd"/>
      <w:r w:rsidRPr="00976AA5">
        <w:t xml:space="preserve">. году трудились 16 педагогических работников, среди которых: </w:t>
      </w:r>
    </w:p>
    <w:p w:rsidR="00F53BD0" w:rsidRDefault="00FB069D" w:rsidP="000457EA">
      <w:pPr>
        <w:pStyle w:val="Default"/>
        <w:numPr>
          <w:ilvl w:val="0"/>
          <w:numId w:val="15"/>
        </w:numPr>
        <w:jc w:val="both"/>
      </w:pPr>
      <w:r w:rsidRPr="00976AA5">
        <w:t>3 представителя администрации: (</w:t>
      </w:r>
      <w:proofErr w:type="spellStart"/>
      <w:r w:rsidRPr="00976AA5">
        <w:t>З.Я.Максюто</w:t>
      </w:r>
      <w:proofErr w:type="gramStart"/>
      <w:r w:rsidRPr="00976AA5">
        <w:t>в</w:t>
      </w:r>
      <w:proofErr w:type="spellEnd"/>
      <w:r w:rsidRPr="00976AA5">
        <w:t>-</w:t>
      </w:r>
      <w:proofErr w:type="gramEnd"/>
      <w:r w:rsidRPr="00976AA5">
        <w:t xml:space="preserve"> директор, </w:t>
      </w:r>
      <w:proofErr w:type="spellStart"/>
      <w:r w:rsidRPr="00976AA5">
        <w:t>А.З.Кучарова</w:t>
      </w:r>
      <w:proofErr w:type="spellEnd"/>
      <w:r w:rsidRPr="00976AA5">
        <w:t xml:space="preserve"> - зам. директора  по </w:t>
      </w:r>
      <w:proofErr w:type="spellStart"/>
      <w:r w:rsidRPr="00976AA5">
        <w:t>УВР,З.З.Давлетбаева</w:t>
      </w:r>
      <w:proofErr w:type="spellEnd"/>
      <w:r w:rsidRPr="00976AA5">
        <w:t xml:space="preserve">  зам. директора по ВР</w:t>
      </w:r>
    </w:p>
    <w:p w:rsidR="00F53BD0" w:rsidRDefault="00FB069D" w:rsidP="000457EA">
      <w:pPr>
        <w:pStyle w:val="Default"/>
        <w:numPr>
          <w:ilvl w:val="0"/>
          <w:numId w:val="15"/>
        </w:numPr>
        <w:jc w:val="both"/>
      </w:pPr>
      <w:r w:rsidRPr="00976AA5">
        <w:t xml:space="preserve">2  учителя начальных классов </w:t>
      </w:r>
    </w:p>
    <w:p w:rsidR="00FB069D" w:rsidRPr="00976AA5" w:rsidRDefault="00FB069D" w:rsidP="000457EA">
      <w:pPr>
        <w:pStyle w:val="Default"/>
        <w:numPr>
          <w:ilvl w:val="0"/>
          <w:numId w:val="15"/>
        </w:numPr>
        <w:jc w:val="both"/>
      </w:pPr>
      <w:r w:rsidRPr="00976AA5">
        <w:t>14 учителей - предметников</w:t>
      </w:r>
    </w:p>
    <w:p w:rsidR="00FB069D" w:rsidRPr="00976AA5" w:rsidRDefault="00FB069D" w:rsidP="000457EA">
      <w:pPr>
        <w:pStyle w:val="Default"/>
        <w:jc w:val="both"/>
      </w:pPr>
      <w:r w:rsidRPr="00976AA5">
        <w:rPr>
          <w:b/>
          <w:bCs/>
        </w:rPr>
        <w:t xml:space="preserve"> По образованию: </w:t>
      </w:r>
    </w:p>
    <w:p w:rsidR="00FB069D" w:rsidRPr="00976AA5" w:rsidRDefault="00FB069D" w:rsidP="00F53BD0">
      <w:pPr>
        <w:pStyle w:val="Default"/>
        <w:numPr>
          <w:ilvl w:val="0"/>
          <w:numId w:val="16"/>
        </w:numPr>
        <w:jc w:val="both"/>
      </w:pPr>
      <w:r w:rsidRPr="00976AA5">
        <w:t xml:space="preserve">высшее образование имеют </w:t>
      </w:r>
      <w:r w:rsidR="00DC3783" w:rsidRPr="00976AA5">
        <w:t>–</w:t>
      </w:r>
      <w:r w:rsidRPr="00976AA5">
        <w:t xml:space="preserve"> 1</w:t>
      </w:r>
      <w:r w:rsidR="00DC3783" w:rsidRPr="00976AA5">
        <w:t xml:space="preserve">3 </w:t>
      </w:r>
      <w:r w:rsidRPr="00976AA5">
        <w:t xml:space="preserve"> педагогов; </w:t>
      </w:r>
    </w:p>
    <w:p w:rsidR="00FB069D" w:rsidRPr="00976AA5" w:rsidRDefault="00FB069D" w:rsidP="00F53BD0">
      <w:pPr>
        <w:pStyle w:val="Default"/>
        <w:numPr>
          <w:ilvl w:val="0"/>
          <w:numId w:val="16"/>
        </w:numPr>
        <w:jc w:val="both"/>
      </w:pPr>
      <w:r w:rsidRPr="00976AA5">
        <w:t>среднее специальное образование имеют – 3 педагога (</w:t>
      </w:r>
      <w:proofErr w:type="spellStart"/>
      <w:r w:rsidRPr="00976AA5">
        <w:t>Ишбулатов</w:t>
      </w:r>
      <w:proofErr w:type="spellEnd"/>
      <w:r w:rsidRPr="00976AA5">
        <w:t xml:space="preserve"> Р.А., </w:t>
      </w:r>
      <w:proofErr w:type="spellStart"/>
      <w:r w:rsidRPr="00976AA5">
        <w:t>Зиамбетова</w:t>
      </w:r>
      <w:proofErr w:type="spellEnd"/>
      <w:r w:rsidRPr="00976AA5">
        <w:t xml:space="preserve"> Г.Г. и  </w:t>
      </w:r>
      <w:proofErr w:type="spellStart"/>
      <w:r w:rsidRPr="00976AA5">
        <w:t>Ишназарова</w:t>
      </w:r>
      <w:proofErr w:type="spellEnd"/>
      <w:r w:rsidRPr="00976AA5">
        <w:t xml:space="preserve"> З.Д.); </w:t>
      </w:r>
    </w:p>
    <w:p w:rsidR="00FB069D" w:rsidRPr="00976AA5" w:rsidRDefault="00FB069D" w:rsidP="000457EA">
      <w:pPr>
        <w:pStyle w:val="Default"/>
        <w:jc w:val="both"/>
      </w:pPr>
    </w:p>
    <w:p w:rsidR="00FB069D" w:rsidRPr="00976AA5" w:rsidRDefault="00FB069D" w:rsidP="000457EA">
      <w:pPr>
        <w:pStyle w:val="Default"/>
        <w:jc w:val="both"/>
      </w:pPr>
      <w:r w:rsidRPr="00976AA5">
        <w:rPr>
          <w:b/>
          <w:bCs/>
        </w:rPr>
        <w:lastRenderedPageBreak/>
        <w:t xml:space="preserve"> По квалификации: </w:t>
      </w:r>
    </w:p>
    <w:p w:rsidR="00F53BD0" w:rsidRDefault="00FB069D" w:rsidP="000457EA">
      <w:pPr>
        <w:pStyle w:val="Default"/>
        <w:numPr>
          <w:ilvl w:val="0"/>
          <w:numId w:val="17"/>
        </w:numPr>
        <w:jc w:val="both"/>
        <w:rPr>
          <w:b/>
          <w:bCs/>
        </w:rPr>
      </w:pPr>
      <w:r w:rsidRPr="00976AA5">
        <w:t xml:space="preserve">высшая категория – </w:t>
      </w:r>
      <w:r w:rsidRPr="00976AA5">
        <w:rPr>
          <w:b/>
          <w:bCs/>
        </w:rPr>
        <w:t xml:space="preserve">нет </w:t>
      </w:r>
    </w:p>
    <w:p w:rsidR="00F53BD0" w:rsidRDefault="00FB069D" w:rsidP="000457EA">
      <w:pPr>
        <w:pStyle w:val="Default"/>
        <w:numPr>
          <w:ilvl w:val="0"/>
          <w:numId w:val="17"/>
        </w:numPr>
        <w:jc w:val="both"/>
        <w:rPr>
          <w:b/>
          <w:bCs/>
        </w:rPr>
      </w:pPr>
      <w:r w:rsidRPr="00976AA5">
        <w:t xml:space="preserve">1 категория - </w:t>
      </w:r>
      <w:r w:rsidR="00DC3783" w:rsidRPr="00F53BD0">
        <w:rPr>
          <w:b/>
          <w:bCs/>
        </w:rPr>
        <w:t>12</w:t>
      </w:r>
      <w:r w:rsidRPr="00F53BD0">
        <w:rPr>
          <w:b/>
          <w:bCs/>
        </w:rPr>
        <w:t xml:space="preserve"> </w:t>
      </w:r>
      <w:r w:rsidRPr="00976AA5">
        <w:t xml:space="preserve">педагогов; </w:t>
      </w:r>
    </w:p>
    <w:p w:rsidR="00F53BD0" w:rsidRPr="00F53BD0" w:rsidRDefault="00DC3783" w:rsidP="000457EA">
      <w:pPr>
        <w:pStyle w:val="Default"/>
        <w:numPr>
          <w:ilvl w:val="0"/>
          <w:numId w:val="17"/>
        </w:numPr>
        <w:jc w:val="both"/>
        <w:rPr>
          <w:b/>
          <w:bCs/>
        </w:rPr>
      </w:pPr>
      <w:r w:rsidRPr="00976AA5">
        <w:t>на соответствие -2</w:t>
      </w:r>
    </w:p>
    <w:p w:rsidR="00FB069D" w:rsidRPr="00F53BD0" w:rsidRDefault="00FB069D" w:rsidP="000457EA">
      <w:pPr>
        <w:pStyle w:val="Default"/>
        <w:numPr>
          <w:ilvl w:val="0"/>
          <w:numId w:val="17"/>
        </w:numPr>
        <w:jc w:val="both"/>
        <w:rPr>
          <w:b/>
          <w:bCs/>
        </w:rPr>
      </w:pPr>
      <w:r w:rsidRPr="00976AA5">
        <w:t xml:space="preserve"> не имеют категории – </w:t>
      </w:r>
      <w:r w:rsidR="00DC3783" w:rsidRPr="00F53BD0">
        <w:rPr>
          <w:b/>
          <w:bCs/>
        </w:rPr>
        <w:t>2</w:t>
      </w:r>
      <w:r w:rsidRPr="00F53BD0">
        <w:rPr>
          <w:b/>
          <w:bCs/>
        </w:rPr>
        <w:t xml:space="preserve"> </w:t>
      </w:r>
      <w:r w:rsidRPr="00976AA5">
        <w:t>человек</w:t>
      </w:r>
      <w:r w:rsidR="00DC3783" w:rsidRPr="00976AA5">
        <w:t>а</w:t>
      </w:r>
      <w:r w:rsidRPr="00976AA5">
        <w:t xml:space="preserve">: </w:t>
      </w:r>
      <w:r w:rsidR="00DC3783" w:rsidRPr="00976AA5">
        <w:t xml:space="preserve"> </w:t>
      </w:r>
      <w:proofErr w:type="spellStart"/>
      <w:r w:rsidR="00DC3783" w:rsidRPr="00976AA5">
        <w:t>Ишназарова</w:t>
      </w:r>
      <w:proofErr w:type="spellEnd"/>
      <w:r w:rsidR="00DC3783" w:rsidRPr="00976AA5">
        <w:t xml:space="preserve">  З.Д. и </w:t>
      </w:r>
      <w:proofErr w:type="spellStart"/>
      <w:r w:rsidR="00DC3783" w:rsidRPr="00976AA5">
        <w:t>Азнабаева</w:t>
      </w:r>
      <w:proofErr w:type="spellEnd"/>
      <w:r w:rsidR="00DC3783" w:rsidRPr="00976AA5">
        <w:t xml:space="preserve"> Л.Н.</w:t>
      </w:r>
      <w:r w:rsidRPr="00976AA5">
        <w:t xml:space="preserve"> </w:t>
      </w:r>
    </w:p>
    <w:p w:rsidR="00FB069D" w:rsidRPr="00976AA5" w:rsidRDefault="00FB069D" w:rsidP="000457EA">
      <w:pPr>
        <w:pStyle w:val="Default"/>
        <w:jc w:val="both"/>
      </w:pPr>
    </w:p>
    <w:p w:rsidR="00F53BD0" w:rsidRDefault="00FB069D" w:rsidP="000457EA">
      <w:pPr>
        <w:pStyle w:val="Default"/>
        <w:jc w:val="both"/>
      </w:pPr>
      <w:r w:rsidRPr="00976AA5">
        <w:rPr>
          <w:b/>
          <w:bCs/>
        </w:rPr>
        <w:t xml:space="preserve"> По возрасту: </w:t>
      </w:r>
    </w:p>
    <w:p w:rsidR="00F53BD0" w:rsidRDefault="00FB069D" w:rsidP="000457EA">
      <w:pPr>
        <w:pStyle w:val="Default"/>
        <w:numPr>
          <w:ilvl w:val="0"/>
          <w:numId w:val="18"/>
        </w:numPr>
        <w:jc w:val="both"/>
      </w:pPr>
      <w:r w:rsidRPr="00976AA5">
        <w:t xml:space="preserve">до 25 лет - нет; </w:t>
      </w:r>
    </w:p>
    <w:p w:rsidR="00F53BD0" w:rsidRDefault="00904586" w:rsidP="000457EA">
      <w:pPr>
        <w:pStyle w:val="Default"/>
        <w:numPr>
          <w:ilvl w:val="0"/>
          <w:numId w:val="18"/>
        </w:numPr>
        <w:jc w:val="both"/>
      </w:pPr>
      <w:r w:rsidRPr="00976AA5">
        <w:t xml:space="preserve"> от 25 до 45 лет –8 </w:t>
      </w:r>
      <w:r w:rsidR="00FB069D" w:rsidRPr="00976AA5">
        <w:t xml:space="preserve">человек; </w:t>
      </w:r>
    </w:p>
    <w:p w:rsidR="00F53BD0" w:rsidRDefault="00904586" w:rsidP="000457EA">
      <w:pPr>
        <w:pStyle w:val="Default"/>
        <w:numPr>
          <w:ilvl w:val="0"/>
          <w:numId w:val="18"/>
        </w:numPr>
        <w:jc w:val="both"/>
      </w:pPr>
      <w:r w:rsidRPr="00976AA5">
        <w:t xml:space="preserve"> от 45 до 55 лет - 4</w:t>
      </w:r>
      <w:r w:rsidR="00FB069D" w:rsidRPr="00976AA5">
        <w:t xml:space="preserve"> человек; </w:t>
      </w:r>
    </w:p>
    <w:p w:rsidR="00FB069D" w:rsidRPr="00976AA5" w:rsidRDefault="00DC3783" w:rsidP="000457EA">
      <w:pPr>
        <w:pStyle w:val="Default"/>
        <w:numPr>
          <w:ilvl w:val="0"/>
          <w:numId w:val="18"/>
        </w:numPr>
        <w:jc w:val="both"/>
      </w:pPr>
      <w:r w:rsidRPr="00976AA5">
        <w:t xml:space="preserve">от 55 лет и выше – </w:t>
      </w:r>
      <w:r w:rsidR="00904586" w:rsidRPr="00976AA5">
        <w:t>4</w:t>
      </w:r>
    </w:p>
    <w:p w:rsidR="00FB069D" w:rsidRPr="00976AA5" w:rsidRDefault="00FB069D" w:rsidP="000457EA">
      <w:pPr>
        <w:pStyle w:val="Default"/>
        <w:jc w:val="both"/>
      </w:pPr>
      <w:r w:rsidRPr="00976AA5">
        <w:rPr>
          <w:b/>
          <w:bCs/>
        </w:rPr>
        <w:t xml:space="preserve"> По полу: </w:t>
      </w:r>
    </w:p>
    <w:p w:rsidR="00FB069D" w:rsidRPr="00976AA5" w:rsidRDefault="00904586" w:rsidP="000457EA">
      <w:pPr>
        <w:pStyle w:val="Default"/>
        <w:jc w:val="both"/>
      </w:pPr>
      <w:r w:rsidRPr="00976AA5">
        <w:t xml:space="preserve"> женщин - 12 человек; мужчин - 4</w:t>
      </w:r>
      <w:r w:rsidR="00FB069D" w:rsidRPr="00976AA5">
        <w:t xml:space="preserve"> человек. </w:t>
      </w:r>
    </w:p>
    <w:p w:rsidR="00FB069D" w:rsidRPr="00976AA5" w:rsidRDefault="00FB069D" w:rsidP="00976AA5">
      <w:pPr>
        <w:pStyle w:val="Default"/>
        <w:jc w:val="center"/>
        <w:rPr>
          <w:u w:val="single"/>
        </w:rPr>
      </w:pPr>
    </w:p>
    <w:p w:rsidR="00FB069D" w:rsidRPr="00976AA5" w:rsidRDefault="00FB069D" w:rsidP="00976AA5">
      <w:pPr>
        <w:pStyle w:val="Default"/>
        <w:jc w:val="center"/>
        <w:rPr>
          <w:u w:val="single"/>
        </w:rPr>
      </w:pPr>
      <w:r w:rsidRPr="00976AA5">
        <w:rPr>
          <w:b/>
          <w:bCs/>
          <w:u w:val="single"/>
        </w:rPr>
        <w:t>Результаты аттестации и курсовой подготовки</w:t>
      </w:r>
    </w:p>
    <w:p w:rsidR="00FB069D" w:rsidRPr="00976AA5" w:rsidRDefault="00904586" w:rsidP="000457EA">
      <w:pPr>
        <w:pStyle w:val="Style1"/>
        <w:widowControl/>
        <w:spacing w:line="240" w:lineRule="auto"/>
        <w:ind w:right="19" w:firstLine="360"/>
        <w:jc w:val="both"/>
      </w:pPr>
      <w:r w:rsidRPr="00976AA5">
        <w:t>В 2016-17</w:t>
      </w:r>
      <w:r w:rsidR="00FB069D" w:rsidRPr="00976AA5">
        <w:t xml:space="preserve"> у</w:t>
      </w:r>
      <w:r w:rsidRPr="00976AA5">
        <w:t>чебном году процедуру аттестации</w:t>
      </w:r>
      <w:r w:rsidR="00FB069D" w:rsidRPr="00976AA5">
        <w:t xml:space="preserve"> на </w:t>
      </w:r>
      <w:r w:rsidRPr="00976AA5">
        <w:t xml:space="preserve"> </w:t>
      </w:r>
      <w:r w:rsidR="00FB069D" w:rsidRPr="00976AA5">
        <w:t>соответствие квалиф</w:t>
      </w:r>
      <w:r w:rsidRPr="00976AA5">
        <w:t xml:space="preserve">икационной категории проходили 2 </w:t>
      </w:r>
      <w:r w:rsidR="00FB069D" w:rsidRPr="00976AA5">
        <w:t xml:space="preserve"> педагогов</w:t>
      </w:r>
      <w:r w:rsidRPr="00976AA5">
        <w:rPr>
          <w:rStyle w:val="FontStyle12"/>
          <w:sz w:val="24"/>
          <w:szCs w:val="24"/>
        </w:rPr>
        <w:t xml:space="preserve"> </w:t>
      </w:r>
      <w:proofErr w:type="spellStart"/>
      <w:r w:rsidRPr="00976AA5">
        <w:rPr>
          <w:rStyle w:val="FontStyle12"/>
          <w:sz w:val="24"/>
          <w:szCs w:val="24"/>
        </w:rPr>
        <w:t>Максютов</w:t>
      </w:r>
      <w:proofErr w:type="spellEnd"/>
      <w:r w:rsidRPr="00976AA5">
        <w:rPr>
          <w:rStyle w:val="FontStyle12"/>
          <w:sz w:val="24"/>
          <w:szCs w:val="24"/>
        </w:rPr>
        <w:t xml:space="preserve"> З.Я., </w:t>
      </w:r>
      <w:r w:rsidR="00FB069D" w:rsidRPr="00976AA5">
        <w:rPr>
          <w:rStyle w:val="FontStyle12"/>
          <w:sz w:val="24"/>
          <w:szCs w:val="24"/>
        </w:rPr>
        <w:t xml:space="preserve"> Гайсина Р.Р.. Аттестацию прошли успешно соответствуют первой квалификационной категории по должности  учитель. </w:t>
      </w:r>
    </w:p>
    <w:p w:rsidR="00F70C6B" w:rsidRPr="00976AA5" w:rsidRDefault="00F70C6B" w:rsidP="00976AA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6AA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Повышение квалификации в 2016-2017 </w:t>
      </w:r>
      <w:proofErr w:type="spellStart"/>
      <w:r w:rsidRPr="00976AA5">
        <w:rPr>
          <w:rFonts w:ascii="Times New Roman" w:hAnsi="Times New Roman" w:cs="Times New Roman"/>
          <w:b/>
          <w:sz w:val="24"/>
          <w:szCs w:val="24"/>
          <w:u w:val="single"/>
        </w:rPr>
        <w:t>уч</w:t>
      </w:r>
      <w:proofErr w:type="spellEnd"/>
      <w:r w:rsidRPr="00976AA5">
        <w:rPr>
          <w:rFonts w:ascii="Times New Roman" w:hAnsi="Times New Roman" w:cs="Times New Roman"/>
          <w:b/>
          <w:sz w:val="24"/>
          <w:szCs w:val="24"/>
          <w:u w:val="single"/>
        </w:rPr>
        <w:t>. г.</w:t>
      </w:r>
    </w:p>
    <w:tbl>
      <w:tblPr>
        <w:tblStyle w:val="-3"/>
        <w:tblW w:w="0" w:type="auto"/>
        <w:tblLook w:val="01E0"/>
      </w:tblPr>
      <w:tblGrid>
        <w:gridCol w:w="671"/>
        <w:gridCol w:w="40"/>
        <w:gridCol w:w="1716"/>
        <w:gridCol w:w="54"/>
        <w:gridCol w:w="1834"/>
        <w:gridCol w:w="105"/>
        <w:gridCol w:w="3778"/>
        <w:gridCol w:w="62"/>
        <w:gridCol w:w="1511"/>
      </w:tblGrid>
      <w:tr w:rsidR="00F70C6B" w:rsidRPr="00976AA5" w:rsidTr="00F70C6B">
        <w:trPr>
          <w:cnfStyle w:val="100000000000"/>
        </w:trPr>
        <w:tc>
          <w:tcPr>
            <w:tcW w:w="625" w:type="dxa"/>
            <w:gridSpan w:val="2"/>
          </w:tcPr>
          <w:p w:rsidR="00F70C6B" w:rsidRPr="00976AA5" w:rsidRDefault="00F70C6B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0" w:type="dxa"/>
          </w:tcPr>
          <w:p w:rsidR="00F70C6B" w:rsidRPr="00976AA5" w:rsidRDefault="00F70C6B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861" w:type="dxa"/>
            <w:gridSpan w:val="2"/>
          </w:tcPr>
          <w:p w:rsidR="00F70C6B" w:rsidRPr="00976AA5" w:rsidRDefault="00F70C6B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Место прохождения курсовой подготовки</w:t>
            </w:r>
          </w:p>
        </w:tc>
        <w:tc>
          <w:tcPr>
            <w:tcW w:w="3924" w:type="dxa"/>
            <w:gridSpan w:val="2"/>
          </w:tcPr>
          <w:p w:rsidR="00F70C6B" w:rsidRPr="00976AA5" w:rsidRDefault="00F70C6B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Тема курсовой подготовки</w:t>
            </w:r>
          </w:p>
        </w:tc>
        <w:tc>
          <w:tcPr>
            <w:tcW w:w="1431" w:type="dxa"/>
            <w:gridSpan w:val="2"/>
          </w:tcPr>
          <w:p w:rsidR="00F70C6B" w:rsidRPr="00976AA5" w:rsidRDefault="00F70C6B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70C6B" w:rsidRPr="00976AA5" w:rsidTr="00F70C6B">
        <w:tc>
          <w:tcPr>
            <w:tcW w:w="625" w:type="dxa"/>
            <w:gridSpan w:val="2"/>
          </w:tcPr>
          <w:p w:rsidR="00F70C6B" w:rsidRPr="00976AA5" w:rsidRDefault="00F70C6B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0" w:type="dxa"/>
          </w:tcPr>
          <w:p w:rsidR="00F70C6B" w:rsidRPr="00976AA5" w:rsidRDefault="00F70C6B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Гумирова</w:t>
            </w:r>
            <w:proofErr w:type="spell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61" w:type="dxa"/>
            <w:gridSpan w:val="2"/>
          </w:tcPr>
          <w:p w:rsidR="00F70C6B" w:rsidRPr="00976AA5" w:rsidRDefault="00F70C6B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ОГПУ</w:t>
            </w:r>
          </w:p>
        </w:tc>
        <w:tc>
          <w:tcPr>
            <w:tcW w:w="3924" w:type="dxa"/>
            <w:gridSpan w:val="2"/>
          </w:tcPr>
          <w:p w:rsidR="00F70C6B" w:rsidRPr="00976AA5" w:rsidRDefault="00F70C6B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Ресурсы предметной линии «Биология » для подготовки </w:t>
            </w:r>
            <w:proofErr w:type="spell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обучающихчя</w:t>
            </w:r>
            <w:proofErr w:type="spell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к ОГЭ и ЕГЭ»,72 часа.</w:t>
            </w:r>
          </w:p>
        </w:tc>
        <w:tc>
          <w:tcPr>
            <w:tcW w:w="1431" w:type="dxa"/>
            <w:gridSpan w:val="2"/>
          </w:tcPr>
          <w:p w:rsidR="00F70C6B" w:rsidRPr="00976AA5" w:rsidRDefault="00F70C6B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F70C6B" w:rsidRPr="00976AA5" w:rsidTr="00F70C6B">
        <w:tc>
          <w:tcPr>
            <w:tcW w:w="625" w:type="dxa"/>
            <w:gridSpan w:val="2"/>
          </w:tcPr>
          <w:p w:rsidR="00F70C6B" w:rsidRPr="00976AA5" w:rsidRDefault="00F70C6B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2..</w:t>
            </w:r>
          </w:p>
        </w:tc>
        <w:tc>
          <w:tcPr>
            <w:tcW w:w="1690" w:type="dxa"/>
          </w:tcPr>
          <w:p w:rsidR="00F70C6B" w:rsidRPr="00976AA5" w:rsidRDefault="00F70C6B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Збаранская</w:t>
            </w:r>
            <w:proofErr w:type="spell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1861" w:type="dxa"/>
            <w:gridSpan w:val="2"/>
          </w:tcPr>
          <w:p w:rsidR="00F70C6B" w:rsidRPr="00976AA5" w:rsidRDefault="00F70C6B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ОГПУ</w:t>
            </w:r>
          </w:p>
        </w:tc>
        <w:tc>
          <w:tcPr>
            <w:tcW w:w="3924" w:type="dxa"/>
            <w:gridSpan w:val="2"/>
          </w:tcPr>
          <w:p w:rsidR="00F70C6B" w:rsidRPr="00976AA5" w:rsidRDefault="00F70C6B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«Ресурсы предметной линии «Химия» для подготовки </w:t>
            </w:r>
            <w:proofErr w:type="spell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обучающихчя</w:t>
            </w:r>
            <w:proofErr w:type="spell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к ОГЭ и ЕГЭ»,72 часа</w:t>
            </w:r>
          </w:p>
        </w:tc>
        <w:tc>
          <w:tcPr>
            <w:tcW w:w="1431" w:type="dxa"/>
            <w:gridSpan w:val="2"/>
          </w:tcPr>
          <w:p w:rsidR="00F70C6B" w:rsidRPr="00976AA5" w:rsidRDefault="00F70C6B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F70C6B" w:rsidRPr="00976AA5" w:rsidTr="00F70C6B">
        <w:tblPrEx>
          <w:tblLook w:val="04A0"/>
        </w:tblPrEx>
        <w:tc>
          <w:tcPr>
            <w:tcW w:w="625" w:type="dxa"/>
            <w:gridSpan w:val="2"/>
          </w:tcPr>
          <w:p w:rsidR="00F70C6B" w:rsidRPr="00976AA5" w:rsidRDefault="00F70C6B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0" w:type="dxa"/>
          </w:tcPr>
          <w:p w:rsidR="00F70C6B" w:rsidRPr="00976AA5" w:rsidRDefault="00F70C6B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Гайсина А. И.</w:t>
            </w:r>
          </w:p>
        </w:tc>
        <w:tc>
          <w:tcPr>
            <w:tcW w:w="1861" w:type="dxa"/>
            <w:gridSpan w:val="2"/>
          </w:tcPr>
          <w:p w:rsidR="00F70C6B" w:rsidRPr="00976AA5" w:rsidRDefault="00F70C6B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3924" w:type="dxa"/>
            <w:gridSpan w:val="2"/>
          </w:tcPr>
          <w:p w:rsidR="00F70C6B" w:rsidRPr="00976AA5" w:rsidRDefault="00F70C6B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«Инклюзивное обучение»</w:t>
            </w:r>
          </w:p>
        </w:tc>
        <w:tc>
          <w:tcPr>
            <w:tcW w:w="1431" w:type="dxa"/>
            <w:gridSpan w:val="2"/>
          </w:tcPr>
          <w:p w:rsidR="00F70C6B" w:rsidRPr="00976AA5" w:rsidRDefault="00F70C6B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70C6B" w:rsidRPr="00976AA5" w:rsidTr="00F70C6B">
        <w:tblPrEx>
          <w:tblLook w:val="04A0"/>
        </w:tblPrEx>
        <w:tc>
          <w:tcPr>
            <w:tcW w:w="625" w:type="dxa"/>
            <w:gridSpan w:val="2"/>
          </w:tcPr>
          <w:p w:rsidR="00F70C6B" w:rsidRPr="00976AA5" w:rsidRDefault="00F70C6B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0" w:type="dxa"/>
          </w:tcPr>
          <w:p w:rsidR="00F70C6B" w:rsidRPr="00976AA5" w:rsidRDefault="00F70C6B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Даутова</w:t>
            </w:r>
            <w:proofErr w:type="spell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Э. З.</w:t>
            </w:r>
          </w:p>
        </w:tc>
        <w:tc>
          <w:tcPr>
            <w:tcW w:w="1861" w:type="dxa"/>
            <w:gridSpan w:val="2"/>
          </w:tcPr>
          <w:p w:rsidR="00F70C6B" w:rsidRPr="00976AA5" w:rsidRDefault="00F70C6B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3924" w:type="dxa"/>
            <w:gridSpan w:val="2"/>
          </w:tcPr>
          <w:p w:rsidR="00F70C6B" w:rsidRPr="00976AA5" w:rsidRDefault="00F70C6B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«Подготовка учителей русского языка и литературы к работе с одаренными детьми»</w:t>
            </w:r>
          </w:p>
        </w:tc>
        <w:tc>
          <w:tcPr>
            <w:tcW w:w="1431" w:type="dxa"/>
            <w:gridSpan w:val="2"/>
          </w:tcPr>
          <w:p w:rsidR="00F70C6B" w:rsidRPr="00976AA5" w:rsidRDefault="00F70C6B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3.04.-15.04.2017.</w:t>
            </w:r>
          </w:p>
        </w:tc>
      </w:tr>
      <w:tr w:rsidR="00F70C6B" w:rsidRPr="00976AA5" w:rsidTr="00F70C6B">
        <w:tblPrEx>
          <w:tblLook w:val="04A0"/>
        </w:tblPrEx>
        <w:tc>
          <w:tcPr>
            <w:tcW w:w="625" w:type="dxa"/>
            <w:gridSpan w:val="2"/>
          </w:tcPr>
          <w:p w:rsidR="00F70C6B" w:rsidRPr="00976AA5" w:rsidRDefault="00F70C6B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F70C6B" w:rsidRPr="00976AA5" w:rsidRDefault="00F70C6B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F70C6B" w:rsidRPr="00976AA5" w:rsidRDefault="00F70C6B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2"/>
          </w:tcPr>
          <w:p w:rsidR="00F70C6B" w:rsidRPr="00976AA5" w:rsidRDefault="00F70C6B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F70C6B" w:rsidRPr="00976AA5" w:rsidRDefault="00F70C6B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6B" w:rsidRPr="00976AA5" w:rsidTr="00F70C6B">
        <w:tc>
          <w:tcPr>
            <w:tcW w:w="616" w:type="dxa"/>
          </w:tcPr>
          <w:p w:rsidR="00F70C6B" w:rsidRPr="00976AA5" w:rsidRDefault="00F70C6B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84" w:type="dxa"/>
            <w:gridSpan w:val="3"/>
          </w:tcPr>
          <w:p w:rsidR="00F70C6B" w:rsidRPr="00976AA5" w:rsidRDefault="00F70C6B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ГайсинаР.Р</w:t>
            </w:r>
            <w:proofErr w:type="spell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3" w:type="dxa"/>
            <w:gridSpan w:val="2"/>
          </w:tcPr>
          <w:p w:rsidR="00F70C6B" w:rsidRPr="00976AA5" w:rsidRDefault="00F70C6B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</w:p>
        </w:tc>
        <w:tc>
          <w:tcPr>
            <w:tcW w:w="3881" w:type="dxa"/>
            <w:gridSpan w:val="2"/>
          </w:tcPr>
          <w:p w:rsidR="00F70C6B" w:rsidRPr="00976AA5" w:rsidRDefault="00F70C6B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«Концептуально-методологические основы внедрения ФГОС начального образования с ограниченными возможностями здоровья и умственной отсталостью (интеллектуальными возможностями)» </w:t>
            </w:r>
          </w:p>
        </w:tc>
        <w:tc>
          <w:tcPr>
            <w:tcW w:w="1337" w:type="dxa"/>
          </w:tcPr>
          <w:p w:rsidR="00F70C6B" w:rsidRPr="00976AA5" w:rsidRDefault="00F70C6B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70C6B" w:rsidRPr="00976AA5" w:rsidTr="00F70C6B">
        <w:tc>
          <w:tcPr>
            <w:tcW w:w="616" w:type="dxa"/>
          </w:tcPr>
          <w:p w:rsidR="00F70C6B" w:rsidRPr="00976AA5" w:rsidRDefault="00F70C6B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84" w:type="dxa"/>
            <w:gridSpan w:val="3"/>
          </w:tcPr>
          <w:p w:rsidR="00F70C6B" w:rsidRPr="00976AA5" w:rsidRDefault="00F70C6B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Ишбулатова</w:t>
            </w:r>
            <w:proofErr w:type="spell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  <w:tc>
          <w:tcPr>
            <w:tcW w:w="1913" w:type="dxa"/>
            <w:gridSpan w:val="2"/>
          </w:tcPr>
          <w:p w:rsidR="00F70C6B" w:rsidRPr="00976AA5" w:rsidRDefault="00F70C6B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3881" w:type="dxa"/>
            <w:gridSpan w:val="2"/>
          </w:tcPr>
          <w:p w:rsidR="00F70C6B" w:rsidRPr="00976AA5" w:rsidRDefault="00F70C6B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«Инклюзивное обучение»</w:t>
            </w:r>
          </w:p>
        </w:tc>
        <w:tc>
          <w:tcPr>
            <w:tcW w:w="1337" w:type="dxa"/>
          </w:tcPr>
          <w:p w:rsidR="00F70C6B" w:rsidRPr="00976AA5" w:rsidRDefault="00F70C6B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07543" w:rsidRPr="00976AA5" w:rsidTr="00F70C6B">
        <w:tc>
          <w:tcPr>
            <w:tcW w:w="616" w:type="dxa"/>
          </w:tcPr>
          <w:p w:rsidR="00F07543" w:rsidRPr="00976AA5" w:rsidRDefault="00F07543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4" w:type="dxa"/>
            <w:gridSpan w:val="3"/>
          </w:tcPr>
          <w:p w:rsidR="00F07543" w:rsidRPr="00976AA5" w:rsidRDefault="00F07543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Кучаров</w:t>
            </w:r>
            <w:proofErr w:type="spell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  <w:tc>
          <w:tcPr>
            <w:tcW w:w="1913" w:type="dxa"/>
            <w:gridSpan w:val="2"/>
          </w:tcPr>
          <w:p w:rsidR="00F07543" w:rsidRPr="00976AA5" w:rsidRDefault="00F07543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</w:p>
        </w:tc>
        <w:tc>
          <w:tcPr>
            <w:tcW w:w="3881" w:type="dxa"/>
            <w:gridSpan w:val="2"/>
          </w:tcPr>
          <w:p w:rsidR="00F07543" w:rsidRPr="00976AA5" w:rsidRDefault="00F07543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ОГПУ «Актуальные </w:t>
            </w:r>
            <w:r w:rsidRPr="0097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управления ОО»-48 ч</w:t>
            </w:r>
          </w:p>
        </w:tc>
        <w:tc>
          <w:tcPr>
            <w:tcW w:w="1337" w:type="dxa"/>
          </w:tcPr>
          <w:p w:rsidR="00F07543" w:rsidRPr="00976AA5" w:rsidRDefault="00F07543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23.01.2017-</w:t>
            </w:r>
            <w:r w:rsidRPr="0097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28.01.2017</w:t>
            </w:r>
          </w:p>
        </w:tc>
      </w:tr>
      <w:tr w:rsidR="00F07543" w:rsidRPr="00976AA5" w:rsidTr="00F70C6B">
        <w:tc>
          <w:tcPr>
            <w:tcW w:w="616" w:type="dxa"/>
          </w:tcPr>
          <w:p w:rsidR="00F07543" w:rsidRPr="00976AA5" w:rsidRDefault="00F07543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84" w:type="dxa"/>
            <w:gridSpan w:val="3"/>
          </w:tcPr>
          <w:p w:rsidR="00F07543" w:rsidRPr="00976AA5" w:rsidRDefault="00F07543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Джукаева</w:t>
            </w:r>
            <w:proofErr w:type="spell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913" w:type="dxa"/>
            <w:gridSpan w:val="2"/>
          </w:tcPr>
          <w:p w:rsidR="00F07543" w:rsidRPr="00976AA5" w:rsidRDefault="00F07543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</w:p>
        </w:tc>
        <w:tc>
          <w:tcPr>
            <w:tcW w:w="3881" w:type="dxa"/>
            <w:gridSpan w:val="2"/>
          </w:tcPr>
          <w:p w:rsidR="00F07543" w:rsidRPr="00976AA5" w:rsidRDefault="00F07543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ОГПУ «Актуальные проблемы технологического образования в условиях применения </w:t>
            </w:r>
            <w:proofErr w:type="spell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профес-го</w:t>
            </w:r>
            <w:proofErr w:type="spell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«Педагог» в соотв. ФГОС»-80ч</w:t>
            </w:r>
          </w:p>
        </w:tc>
        <w:tc>
          <w:tcPr>
            <w:tcW w:w="1337" w:type="dxa"/>
          </w:tcPr>
          <w:p w:rsidR="00F07543" w:rsidRPr="00976AA5" w:rsidRDefault="00F07543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27.03.2017-08.04.2017</w:t>
            </w:r>
          </w:p>
        </w:tc>
      </w:tr>
      <w:tr w:rsidR="00F07543" w:rsidRPr="00976AA5" w:rsidTr="00F70C6B">
        <w:tc>
          <w:tcPr>
            <w:tcW w:w="616" w:type="dxa"/>
          </w:tcPr>
          <w:p w:rsidR="00F07543" w:rsidRPr="00976AA5" w:rsidRDefault="00F07543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4" w:type="dxa"/>
            <w:gridSpan w:val="3"/>
          </w:tcPr>
          <w:p w:rsidR="00F07543" w:rsidRPr="00976AA5" w:rsidRDefault="00F07543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Джукаева</w:t>
            </w:r>
            <w:proofErr w:type="spell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913" w:type="dxa"/>
            <w:gridSpan w:val="2"/>
          </w:tcPr>
          <w:p w:rsidR="00F07543" w:rsidRPr="00976AA5" w:rsidRDefault="00F07543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</w:p>
        </w:tc>
        <w:tc>
          <w:tcPr>
            <w:tcW w:w="3881" w:type="dxa"/>
            <w:gridSpan w:val="2"/>
          </w:tcPr>
          <w:p w:rsidR="00F07543" w:rsidRPr="00976AA5" w:rsidRDefault="00F07543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ФГБОУ ВО ОГУ «Методика подготовки школьников к ЕГЭ по истории: методика написания исторического сочинения»-144ч</w:t>
            </w:r>
          </w:p>
        </w:tc>
        <w:tc>
          <w:tcPr>
            <w:tcW w:w="1337" w:type="dxa"/>
          </w:tcPr>
          <w:p w:rsidR="00F07543" w:rsidRPr="00976AA5" w:rsidRDefault="00F07543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31.10.2016-06.02.2017</w:t>
            </w:r>
          </w:p>
        </w:tc>
      </w:tr>
      <w:tr w:rsidR="00F07543" w:rsidRPr="00976AA5" w:rsidTr="00F70C6B">
        <w:tc>
          <w:tcPr>
            <w:tcW w:w="616" w:type="dxa"/>
          </w:tcPr>
          <w:p w:rsidR="00F07543" w:rsidRPr="00976AA5" w:rsidRDefault="00F07543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4" w:type="dxa"/>
            <w:gridSpan w:val="3"/>
          </w:tcPr>
          <w:p w:rsidR="00F07543" w:rsidRPr="00976AA5" w:rsidRDefault="00F07543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Зиамбетов</w:t>
            </w:r>
            <w:proofErr w:type="spell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913" w:type="dxa"/>
            <w:gridSpan w:val="2"/>
          </w:tcPr>
          <w:p w:rsidR="00F07543" w:rsidRPr="00976AA5" w:rsidRDefault="00F07543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3881" w:type="dxa"/>
            <w:gridSpan w:val="2"/>
          </w:tcPr>
          <w:p w:rsidR="00F07543" w:rsidRPr="00976AA5" w:rsidRDefault="00F07543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ФГБОУ ВО ОГПУ «Актуальные проблемы преподавания предмета физ. культ</w:t>
            </w:r>
            <w:proofErr w:type="gram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применения </w:t>
            </w:r>
            <w:proofErr w:type="spell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профес-го</w:t>
            </w:r>
            <w:proofErr w:type="spell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«Педагог» в соотв. ФГОС»,80 ч</w:t>
            </w:r>
          </w:p>
        </w:tc>
        <w:tc>
          <w:tcPr>
            <w:tcW w:w="1337" w:type="dxa"/>
          </w:tcPr>
          <w:p w:rsidR="00F07543" w:rsidRPr="00976AA5" w:rsidRDefault="00F07543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10.04.2017-22.04.2017</w:t>
            </w:r>
          </w:p>
        </w:tc>
      </w:tr>
      <w:tr w:rsidR="00F07543" w:rsidRPr="00976AA5" w:rsidTr="00F70C6B">
        <w:tc>
          <w:tcPr>
            <w:tcW w:w="616" w:type="dxa"/>
          </w:tcPr>
          <w:p w:rsidR="00F07543" w:rsidRPr="00976AA5" w:rsidRDefault="00F07543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4" w:type="dxa"/>
            <w:gridSpan w:val="3"/>
          </w:tcPr>
          <w:p w:rsidR="00F07543" w:rsidRPr="00976AA5" w:rsidRDefault="00F07543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Максютов</w:t>
            </w:r>
            <w:proofErr w:type="spell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З.Я.</w:t>
            </w:r>
          </w:p>
        </w:tc>
        <w:tc>
          <w:tcPr>
            <w:tcW w:w="1913" w:type="dxa"/>
            <w:gridSpan w:val="2"/>
          </w:tcPr>
          <w:p w:rsidR="00F07543" w:rsidRPr="00976AA5" w:rsidRDefault="00F07543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</w:p>
        </w:tc>
        <w:tc>
          <w:tcPr>
            <w:tcW w:w="3881" w:type="dxa"/>
            <w:gridSpan w:val="2"/>
          </w:tcPr>
          <w:p w:rsidR="00F07543" w:rsidRPr="00976AA5" w:rsidRDefault="00F07543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ФГБОУ ВО ОГПУ «Актуальные проблемы управления ОО»-48 ч</w:t>
            </w:r>
          </w:p>
        </w:tc>
        <w:tc>
          <w:tcPr>
            <w:tcW w:w="1337" w:type="dxa"/>
          </w:tcPr>
          <w:p w:rsidR="00F07543" w:rsidRPr="00976AA5" w:rsidRDefault="00F07543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23.01.2017-28.01.2017</w:t>
            </w:r>
          </w:p>
        </w:tc>
      </w:tr>
      <w:tr w:rsidR="00F07543" w:rsidRPr="00976AA5" w:rsidTr="00F70C6B">
        <w:tc>
          <w:tcPr>
            <w:tcW w:w="616" w:type="dxa"/>
          </w:tcPr>
          <w:p w:rsidR="00F07543" w:rsidRPr="00976AA5" w:rsidRDefault="00F07543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4" w:type="dxa"/>
            <w:gridSpan w:val="3"/>
          </w:tcPr>
          <w:p w:rsidR="00F07543" w:rsidRPr="00976AA5" w:rsidRDefault="00F07543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Зиамбетова</w:t>
            </w:r>
            <w:proofErr w:type="spell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913" w:type="dxa"/>
            <w:gridSpan w:val="2"/>
          </w:tcPr>
          <w:p w:rsidR="00F07543" w:rsidRPr="00976AA5" w:rsidRDefault="00F07543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</w:p>
        </w:tc>
        <w:tc>
          <w:tcPr>
            <w:tcW w:w="3881" w:type="dxa"/>
            <w:gridSpan w:val="2"/>
          </w:tcPr>
          <w:p w:rsidR="00F07543" w:rsidRPr="00976AA5" w:rsidRDefault="00F07543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ОГУ</w:t>
            </w:r>
          </w:p>
        </w:tc>
        <w:tc>
          <w:tcPr>
            <w:tcW w:w="1337" w:type="dxa"/>
          </w:tcPr>
          <w:p w:rsidR="00F07543" w:rsidRPr="00976AA5" w:rsidRDefault="00F07543" w:rsidP="00045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69D" w:rsidRPr="00976AA5" w:rsidRDefault="00FB069D" w:rsidP="000457EA">
      <w:pPr>
        <w:pStyle w:val="Default"/>
        <w:jc w:val="both"/>
      </w:pPr>
    </w:p>
    <w:p w:rsidR="00FB069D" w:rsidRPr="00976AA5" w:rsidRDefault="00FB069D" w:rsidP="000457EA">
      <w:pPr>
        <w:pStyle w:val="Default"/>
        <w:jc w:val="both"/>
      </w:pPr>
      <w:r w:rsidRPr="00976AA5">
        <w:t xml:space="preserve">Таким образом, всего курсовой подготовкой в текущем учебном году было охвачено </w:t>
      </w:r>
      <w:r w:rsidR="00F07543" w:rsidRPr="00976AA5">
        <w:rPr>
          <w:b/>
          <w:bCs/>
        </w:rPr>
        <w:t>11</w:t>
      </w:r>
      <w:r w:rsidRPr="00976AA5">
        <w:rPr>
          <w:b/>
          <w:bCs/>
        </w:rPr>
        <w:t xml:space="preserve"> человек. </w:t>
      </w:r>
    </w:p>
    <w:p w:rsidR="00FB069D" w:rsidRPr="00976AA5" w:rsidRDefault="00FB069D" w:rsidP="000457EA">
      <w:pPr>
        <w:pStyle w:val="Default"/>
        <w:jc w:val="both"/>
      </w:pPr>
      <w:r w:rsidRPr="00976AA5">
        <w:rPr>
          <w:b/>
          <w:bCs/>
        </w:rPr>
        <w:t xml:space="preserve">Выводы и предложения: </w:t>
      </w:r>
    </w:p>
    <w:p w:rsidR="00FB069D" w:rsidRPr="00976AA5" w:rsidRDefault="00FB069D" w:rsidP="000457EA">
      <w:pPr>
        <w:pStyle w:val="Default"/>
        <w:jc w:val="both"/>
      </w:pPr>
      <w:r w:rsidRPr="00976AA5">
        <w:t xml:space="preserve">Условием поддержания оптимистического настроя учащихся является постоянный профессиональный рост педагогов, который создает базу для поисков и экспериментов. </w:t>
      </w:r>
    </w:p>
    <w:p w:rsidR="00FB069D" w:rsidRPr="00976AA5" w:rsidRDefault="00FB069D" w:rsidP="000457EA">
      <w:pPr>
        <w:pStyle w:val="Default"/>
        <w:jc w:val="both"/>
      </w:pPr>
      <w:r w:rsidRPr="00976AA5">
        <w:t xml:space="preserve">Основными </w:t>
      </w:r>
      <w:r w:rsidRPr="00976AA5">
        <w:rPr>
          <w:b/>
          <w:bCs/>
        </w:rPr>
        <w:t xml:space="preserve">формами повышения квалификации </w:t>
      </w:r>
      <w:r w:rsidRPr="00976AA5">
        <w:t xml:space="preserve">педагогических работников школы будут: </w:t>
      </w:r>
    </w:p>
    <w:p w:rsidR="00F53BD0" w:rsidRDefault="00FB069D" w:rsidP="000457EA">
      <w:pPr>
        <w:pStyle w:val="Default"/>
        <w:numPr>
          <w:ilvl w:val="0"/>
          <w:numId w:val="19"/>
        </w:numPr>
        <w:jc w:val="both"/>
      </w:pPr>
      <w:r w:rsidRPr="00976AA5">
        <w:t xml:space="preserve">Самообразование; </w:t>
      </w:r>
    </w:p>
    <w:p w:rsidR="00F53BD0" w:rsidRDefault="00FB069D" w:rsidP="000457EA">
      <w:pPr>
        <w:pStyle w:val="Default"/>
        <w:numPr>
          <w:ilvl w:val="0"/>
          <w:numId w:val="19"/>
        </w:numPr>
        <w:jc w:val="both"/>
      </w:pPr>
      <w:r w:rsidRPr="00976AA5">
        <w:t xml:space="preserve">Школьные и районные методические объединения учителей; </w:t>
      </w:r>
    </w:p>
    <w:p w:rsidR="00F53BD0" w:rsidRDefault="00FB069D" w:rsidP="000457EA">
      <w:pPr>
        <w:pStyle w:val="Default"/>
        <w:numPr>
          <w:ilvl w:val="0"/>
          <w:numId w:val="19"/>
        </w:numPr>
        <w:jc w:val="both"/>
      </w:pPr>
      <w:r w:rsidRPr="00976AA5">
        <w:t xml:space="preserve">Школы передового опыта, творческие группы; </w:t>
      </w:r>
    </w:p>
    <w:p w:rsidR="00F53BD0" w:rsidRDefault="00FB069D" w:rsidP="000457EA">
      <w:pPr>
        <w:pStyle w:val="Default"/>
        <w:numPr>
          <w:ilvl w:val="0"/>
          <w:numId w:val="19"/>
        </w:numPr>
        <w:jc w:val="both"/>
      </w:pPr>
      <w:r w:rsidRPr="00976AA5">
        <w:t>Семинары-практикумы;</w:t>
      </w:r>
    </w:p>
    <w:p w:rsidR="00F53BD0" w:rsidRDefault="00FB069D" w:rsidP="000457EA">
      <w:pPr>
        <w:pStyle w:val="Default"/>
        <w:numPr>
          <w:ilvl w:val="0"/>
          <w:numId w:val="19"/>
        </w:numPr>
        <w:jc w:val="both"/>
      </w:pPr>
      <w:r w:rsidRPr="00976AA5">
        <w:t xml:space="preserve"> </w:t>
      </w:r>
      <w:proofErr w:type="spellStart"/>
      <w:r w:rsidRPr="00976AA5">
        <w:t>Взаимопосещение</w:t>
      </w:r>
      <w:proofErr w:type="spellEnd"/>
      <w:r w:rsidRPr="00976AA5">
        <w:t xml:space="preserve"> учебных занятий; </w:t>
      </w:r>
    </w:p>
    <w:p w:rsidR="00FB069D" w:rsidRPr="00976AA5" w:rsidRDefault="00FB069D" w:rsidP="000457EA">
      <w:pPr>
        <w:pStyle w:val="Default"/>
        <w:numPr>
          <w:ilvl w:val="0"/>
          <w:numId w:val="19"/>
        </w:numPr>
        <w:jc w:val="both"/>
      </w:pPr>
      <w:r w:rsidRPr="00976AA5">
        <w:t xml:space="preserve"> Курсовая подготовка и переподготовка; </w:t>
      </w:r>
    </w:p>
    <w:p w:rsidR="00FB069D" w:rsidRPr="00976AA5" w:rsidRDefault="00FB069D" w:rsidP="000457EA">
      <w:pPr>
        <w:pStyle w:val="Default"/>
        <w:jc w:val="both"/>
      </w:pPr>
      <w:r w:rsidRPr="00976AA5">
        <w:t xml:space="preserve">Необходимым условием профессионального роста учителей должно стать </w:t>
      </w:r>
      <w:r w:rsidRPr="00976AA5">
        <w:rPr>
          <w:b/>
          <w:bCs/>
        </w:rPr>
        <w:t xml:space="preserve">овладение </w:t>
      </w:r>
      <w:r w:rsidRPr="00976AA5">
        <w:t xml:space="preserve">ими </w:t>
      </w:r>
      <w:r w:rsidRPr="00976AA5">
        <w:rPr>
          <w:b/>
          <w:bCs/>
        </w:rPr>
        <w:t xml:space="preserve">информационно-коммуникационными и эффективными образовательными технологиями </w:t>
      </w:r>
      <w:r w:rsidRPr="00976AA5">
        <w:t xml:space="preserve">на высоком функциональном уровне. </w:t>
      </w:r>
    </w:p>
    <w:p w:rsidR="000B59D1" w:rsidRPr="00976AA5" w:rsidRDefault="000B59D1" w:rsidP="000B59D1">
      <w:pPr>
        <w:tabs>
          <w:tab w:val="left" w:pos="307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76AA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Формы методической работы</w:t>
      </w:r>
    </w:p>
    <w:p w:rsidR="000B59D1" w:rsidRPr="00976AA5" w:rsidRDefault="000B59D1" w:rsidP="000457EA">
      <w:pPr>
        <w:pStyle w:val="Default"/>
        <w:jc w:val="both"/>
      </w:pPr>
    </w:p>
    <w:p w:rsidR="00FB069D" w:rsidRPr="00976AA5" w:rsidRDefault="00840058" w:rsidP="000457EA">
      <w:pPr>
        <w:pStyle w:val="Style2"/>
        <w:widowControl/>
        <w:spacing w:before="82" w:line="240" w:lineRule="auto"/>
        <w:ind w:firstLine="360"/>
        <w:rPr>
          <w:rStyle w:val="FontStyle14"/>
          <w:sz w:val="24"/>
          <w:szCs w:val="24"/>
        </w:rPr>
      </w:pPr>
      <w:r w:rsidRPr="00976AA5">
        <w:rPr>
          <w:rStyle w:val="FontStyle14"/>
          <w:sz w:val="24"/>
          <w:szCs w:val="24"/>
        </w:rPr>
        <w:t>В 2016/17</w:t>
      </w:r>
      <w:r w:rsidR="00FB069D" w:rsidRPr="00976AA5">
        <w:rPr>
          <w:rStyle w:val="FontStyle14"/>
          <w:sz w:val="24"/>
          <w:szCs w:val="24"/>
        </w:rPr>
        <w:t xml:space="preserve"> учебном году в педаго</w:t>
      </w:r>
      <w:r w:rsidRPr="00976AA5">
        <w:rPr>
          <w:rStyle w:val="FontStyle14"/>
          <w:sz w:val="24"/>
          <w:szCs w:val="24"/>
        </w:rPr>
        <w:t>гический состав школы входило 16</w:t>
      </w:r>
      <w:r w:rsidR="00FB069D" w:rsidRPr="00976AA5">
        <w:rPr>
          <w:rStyle w:val="FontStyle14"/>
          <w:sz w:val="24"/>
          <w:szCs w:val="24"/>
        </w:rPr>
        <w:t xml:space="preserve"> человек.</w:t>
      </w:r>
    </w:p>
    <w:p w:rsidR="00FB069D" w:rsidRPr="00976AA5" w:rsidRDefault="00FB069D" w:rsidP="000457EA">
      <w:pPr>
        <w:pStyle w:val="Style5"/>
        <w:widowControl/>
        <w:spacing w:before="5" w:line="240" w:lineRule="auto"/>
        <w:rPr>
          <w:rStyle w:val="FontStyle14"/>
          <w:sz w:val="24"/>
          <w:szCs w:val="24"/>
        </w:rPr>
      </w:pPr>
      <w:r w:rsidRPr="00976AA5">
        <w:rPr>
          <w:rStyle w:val="FontStyle14"/>
          <w:sz w:val="24"/>
          <w:szCs w:val="24"/>
        </w:rPr>
        <w:t>Методическое объединение учи</w:t>
      </w:r>
      <w:r w:rsidR="00840058" w:rsidRPr="00976AA5">
        <w:rPr>
          <w:rStyle w:val="FontStyle14"/>
          <w:sz w:val="24"/>
          <w:szCs w:val="24"/>
        </w:rPr>
        <w:t>телей филологии 4 человека</w:t>
      </w:r>
      <w:proofErr w:type="gramStart"/>
      <w:r w:rsidR="00840058" w:rsidRPr="00976AA5">
        <w:rPr>
          <w:rStyle w:val="FontStyle14"/>
          <w:sz w:val="24"/>
          <w:szCs w:val="24"/>
        </w:rPr>
        <w:t xml:space="preserve"> </w:t>
      </w:r>
      <w:r w:rsidRPr="00976AA5">
        <w:rPr>
          <w:rStyle w:val="FontStyle14"/>
          <w:sz w:val="24"/>
          <w:szCs w:val="24"/>
        </w:rPr>
        <w:t>.</w:t>
      </w:r>
      <w:proofErr w:type="gramEnd"/>
      <w:r w:rsidRPr="00976AA5">
        <w:rPr>
          <w:rStyle w:val="FontStyle14"/>
          <w:sz w:val="24"/>
          <w:szCs w:val="24"/>
        </w:rPr>
        <w:t xml:space="preserve"> Из них учителей русского языка и литературы - 2, иностранного языка – 1, родного языка – 1.Руководитель МО –</w:t>
      </w:r>
      <w:proofErr w:type="spellStart"/>
      <w:r w:rsidR="00840058" w:rsidRPr="00976AA5">
        <w:rPr>
          <w:rStyle w:val="FontStyle14"/>
          <w:sz w:val="24"/>
          <w:szCs w:val="24"/>
        </w:rPr>
        <w:t>Даутова</w:t>
      </w:r>
      <w:proofErr w:type="spellEnd"/>
      <w:r w:rsidR="00840058" w:rsidRPr="00976AA5">
        <w:rPr>
          <w:rStyle w:val="FontStyle14"/>
          <w:sz w:val="24"/>
          <w:szCs w:val="24"/>
        </w:rPr>
        <w:t xml:space="preserve"> Э.З.</w:t>
      </w:r>
      <w:r w:rsidRPr="00976AA5">
        <w:rPr>
          <w:rStyle w:val="FontStyle14"/>
          <w:sz w:val="24"/>
          <w:szCs w:val="24"/>
        </w:rPr>
        <w:t xml:space="preserve">. учитель русского языка и литературы. </w:t>
      </w:r>
    </w:p>
    <w:p w:rsidR="00FB069D" w:rsidRPr="00976AA5" w:rsidRDefault="00FB069D" w:rsidP="000457EA">
      <w:pPr>
        <w:pStyle w:val="Style5"/>
        <w:widowControl/>
        <w:spacing w:before="5" w:line="240" w:lineRule="auto"/>
        <w:rPr>
          <w:rStyle w:val="FontStyle14"/>
          <w:sz w:val="24"/>
          <w:szCs w:val="24"/>
        </w:rPr>
      </w:pPr>
      <w:r w:rsidRPr="00976AA5">
        <w:rPr>
          <w:rStyle w:val="FontStyle14"/>
          <w:sz w:val="24"/>
          <w:szCs w:val="24"/>
        </w:rPr>
        <w:t>МО учителей математи</w:t>
      </w:r>
      <w:r w:rsidR="00840058" w:rsidRPr="00976AA5">
        <w:rPr>
          <w:rStyle w:val="FontStyle14"/>
          <w:sz w:val="24"/>
          <w:szCs w:val="24"/>
        </w:rPr>
        <w:t xml:space="preserve">ки и информатики 2 человека. Руководитель МО </w:t>
      </w:r>
      <w:proofErr w:type="spellStart"/>
      <w:r w:rsidR="00840058" w:rsidRPr="00976AA5">
        <w:rPr>
          <w:rStyle w:val="FontStyle14"/>
          <w:sz w:val="24"/>
          <w:szCs w:val="24"/>
        </w:rPr>
        <w:t>Ишназарова</w:t>
      </w:r>
      <w:proofErr w:type="spellEnd"/>
      <w:r w:rsidR="00840058" w:rsidRPr="00976AA5">
        <w:rPr>
          <w:rStyle w:val="FontStyle14"/>
          <w:sz w:val="24"/>
          <w:szCs w:val="24"/>
        </w:rPr>
        <w:t xml:space="preserve"> З.Д.</w:t>
      </w:r>
      <w:r w:rsidRPr="00976AA5">
        <w:rPr>
          <w:rStyle w:val="FontStyle14"/>
          <w:sz w:val="24"/>
          <w:szCs w:val="24"/>
        </w:rPr>
        <w:t xml:space="preserve">. </w:t>
      </w:r>
      <w:proofErr w:type="spellStart"/>
      <w:r w:rsidRPr="00976AA5">
        <w:rPr>
          <w:rStyle w:val="FontStyle14"/>
          <w:sz w:val="24"/>
          <w:szCs w:val="24"/>
        </w:rPr>
        <w:t>учитель</w:t>
      </w:r>
      <w:r w:rsidR="00840058" w:rsidRPr="00976AA5">
        <w:rPr>
          <w:rStyle w:val="FontStyle14"/>
          <w:sz w:val="24"/>
          <w:szCs w:val="24"/>
        </w:rPr>
        <w:t>начальных</w:t>
      </w:r>
      <w:proofErr w:type="spellEnd"/>
      <w:r w:rsidR="00840058" w:rsidRPr="00976AA5">
        <w:rPr>
          <w:rStyle w:val="FontStyle14"/>
          <w:sz w:val="24"/>
          <w:szCs w:val="24"/>
        </w:rPr>
        <w:t xml:space="preserve"> классов</w:t>
      </w:r>
      <w:r w:rsidRPr="00976AA5">
        <w:rPr>
          <w:rStyle w:val="FontStyle14"/>
          <w:sz w:val="24"/>
          <w:szCs w:val="24"/>
        </w:rPr>
        <w:t>.</w:t>
      </w:r>
    </w:p>
    <w:p w:rsidR="00FB069D" w:rsidRPr="00976AA5" w:rsidRDefault="00FB069D" w:rsidP="000457EA">
      <w:pPr>
        <w:pStyle w:val="Style5"/>
        <w:widowControl/>
        <w:spacing w:before="5" w:line="240" w:lineRule="auto"/>
        <w:rPr>
          <w:rStyle w:val="FontStyle14"/>
          <w:sz w:val="24"/>
          <w:szCs w:val="24"/>
        </w:rPr>
      </w:pPr>
      <w:r w:rsidRPr="00976AA5">
        <w:rPr>
          <w:rStyle w:val="FontStyle14"/>
          <w:sz w:val="24"/>
          <w:szCs w:val="24"/>
        </w:rPr>
        <w:t>МО учителей естест</w:t>
      </w:r>
      <w:r w:rsidR="00840058" w:rsidRPr="00976AA5">
        <w:rPr>
          <w:rStyle w:val="FontStyle14"/>
          <w:sz w:val="24"/>
          <w:szCs w:val="24"/>
        </w:rPr>
        <w:t>венного цикла - 4 человека</w:t>
      </w:r>
      <w:proofErr w:type="gramStart"/>
      <w:r w:rsidR="00840058" w:rsidRPr="00976AA5">
        <w:rPr>
          <w:rStyle w:val="FontStyle14"/>
          <w:sz w:val="24"/>
          <w:szCs w:val="24"/>
        </w:rPr>
        <w:t xml:space="preserve"> </w:t>
      </w:r>
      <w:r w:rsidRPr="00976AA5">
        <w:rPr>
          <w:rStyle w:val="FontStyle14"/>
          <w:sz w:val="24"/>
          <w:szCs w:val="24"/>
        </w:rPr>
        <w:t>.</w:t>
      </w:r>
      <w:proofErr w:type="gramEnd"/>
      <w:r w:rsidRPr="00976AA5">
        <w:rPr>
          <w:rStyle w:val="FontStyle14"/>
          <w:sz w:val="24"/>
          <w:szCs w:val="24"/>
        </w:rPr>
        <w:t xml:space="preserve"> Руководитель МО </w:t>
      </w:r>
      <w:proofErr w:type="spellStart"/>
      <w:r w:rsidRPr="00976AA5">
        <w:rPr>
          <w:rStyle w:val="FontStyle14"/>
          <w:sz w:val="24"/>
          <w:szCs w:val="24"/>
        </w:rPr>
        <w:t>Гумирова</w:t>
      </w:r>
      <w:proofErr w:type="spellEnd"/>
      <w:r w:rsidRPr="00976AA5">
        <w:rPr>
          <w:rStyle w:val="FontStyle14"/>
          <w:sz w:val="24"/>
          <w:szCs w:val="24"/>
        </w:rPr>
        <w:t xml:space="preserve"> А.А. учитель географии и биологии. </w:t>
      </w:r>
    </w:p>
    <w:p w:rsidR="00FB069D" w:rsidRPr="00976AA5" w:rsidRDefault="00FB069D" w:rsidP="000457EA">
      <w:pPr>
        <w:pStyle w:val="Style5"/>
        <w:widowControl/>
        <w:spacing w:before="5" w:line="240" w:lineRule="auto"/>
        <w:rPr>
          <w:rStyle w:val="FontStyle14"/>
          <w:sz w:val="24"/>
          <w:szCs w:val="24"/>
        </w:rPr>
      </w:pPr>
      <w:r w:rsidRPr="00976AA5">
        <w:rPr>
          <w:rStyle w:val="FontStyle14"/>
          <w:sz w:val="24"/>
          <w:szCs w:val="24"/>
        </w:rPr>
        <w:t>М</w:t>
      </w:r>
      <w:r w:rsidR="00840058" w:rsidRPr="00976AA5">
        <w:rPr>
          <w:rStyle w:val="FontStyle14"/>
          <w:sz w:val="24"/>
          <w:szCs w:val="24"/>
        </w:rPr>
        <w:t>О учителей начальных классов - 2 человека</w:t>
      </w:r>
      <w:proofErr w:type="gramStart"/>
      <w:r w:rsidR="00840058" w:rsidRPr="00976AA5">
        <w:rPr>
          <w:rStyle w:val="FontStyle14"/>
          <w:sz w:val="24"/>
          <w:szCs w:val="24"/>
        </w:rPr>
        <w:t xml:space="preserve"> .</w:t>
      </w:r>
      <w:proofErr w:type="gramEnd"/>
      <w:r w:rsidRPr="00976AA5">
        <w:rPr>
          <w:rStyle w:val="FontStyle14"/>
          <w:sz w:val="24"/>
          <w:szCs w:val="24"/>
        </w:rPr>
        <w:t xml:space="preserve"> Руководитель</w:t>
      </w:r>
      <w:r w:rsidR="00840058" w:rsidRPr="00976AA5">
        <w:rPr>
          <w:rStyle w:val="FontStyle14"/>
          <w:sz w:val="24"/>
          <w:szCs w:val="24"/>
        </w:rPr>
        <w:t xml:space="preserve"> Гайсина Р.Р.</w:t>
      </w:r>
      <w:r w:rsidRPr="00976AA5">
        <w:rPr>
          <w:rStyle w:val="FontStyle14"/>
          <w:sz w:val="24"/>
          <w:szCs w:val="24"/>
        </w:rPr>
        <w:t>.</w:t>
      </w:r>
    </w:p>
    <w:p w:rsidR="00FB069D" w:rsidRPr="00976AA5" w:rsidRDefault="00FB069D" w:rsidP="000457EA">
      <w:pPr>
        <w:pStyle w:val="Style5"/>
        <w:widowControl/>
        <w:spacing w:before="5" w:line="240" w:lineRule="auto"/>
        <w:rPr>
          <w:rStyle w:val="FontStyle14"/>
          <w:sz w:val="24"/>
          <w:szCs w:val="24"/>
        </w:rPr>
      </w:pPr>
      <w:r w:rsidRPr="00976AA5">
        <w:rPr>
          <w:rStyle w:val="FontStyle14"/>
          <w:sz w:val="24"/>
          <w:szCs w:val="24"/>
        </w:rPr>
        <w:t>МО классн</w:t>
      </w:r>
      <w:r w:rsidR="00840058" w:rsidRPr="00976AA5">
        <w:rPr>
          <w:rStyle w:val="FontStyle14"/>
          <w:sz w:val="24"/>
          <w:szCs w:val="24"/>
        </w:rPr>
        <w:t>ых руководителей- 9 человек.</w:t>
      </w:r>
      <w:r w:rsidRPr="00976AA5">
        <w:rPr>
          <w:rStyle w:val="FontStyle14"/>
          <w:sz w:val="24"/>
          <w:szCs w:val="24"/>
        </w:rPr>
        <w:t xml:space="preserve"> Руководители </w:t>
      </w:r>
      <w:proofErr w:type="spellStart"/>
      <w:r w:rsidRPr="00976AA5">
        <w:rPr>
          <w:rStyle w:val="FontStyle14"/>
          <w:sz w:val="24"/>
          <w:szCs w:val="24"/>
        </w:rPr>
        <w:t>Ишбулатова</w:t>
      </w:r>
      <w:proofErr w:type="spellEnd"/>
      <w:r w:rsidRPr="00976AA5">
        <w:rPr>
          <w:rStyle w:val="FontStyle14"/>
          <w:sz w:val="24"/>
          <w:szCs w:val="24"/>
        </w:rPr>
        <w:t xml:space="preserve"> Л.З., </w:t>
      </w:r>
      <w:proofErr w:type="spellStart"/>
      <w:r w:rsidRPr="00976AA5">
        <w:rPr>
          <w:rStyle w:val="FontStyle14"/>
          <w:sz w:val="24"/>
          <w:szCs w:val="24"/>
        </w:rPr>
        <w:t>Гумирова</w:t>
      </w:r>
      <w:proofErr w:type="spellEnd"/>
      <w:r w:rsidRPr="00976AA5">
        <w:rPr>
          <w:rStyle w:val="FontStyle14"/>
          <w:sz w:val="24"/>
          <w:szCs w:val="24"/>
        </w:rPr>
        <w:t xml:space="preserve"> Ж.З..</w:t>
      </w:r>
    </w:p>
    <w:p w:rsidR="000B59D1" w:rsidRPr="00976AA5" w:rsidRDefault="000B59D1" w:rsidP="000B59D1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AA5">
        <w:rPr>
          <w:rFonts w:ascii="Times New Roman" w:hAnsi="Times New Roman" w:cs="Times New Roman"/>
          <w:b/>
          <w:sz w:val="24"/>
          <w:szCs w:val="24"/>
        </w:rPr>
        <w:t>Школьные методические объединения.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5320"/>
        <w:gridCol w:w="2577"/>
      </w:tblGrid>
      <w:tr w:rsidR="000B59D1" w:rsidRPr="00976AA5" w:rsidTr="00E34E7D">
        <w:tc>
          <w:tcPr>
            <w:tcW w:w="2275" w:type="dxa"/>
          </w:tcPr>
          <w:p w:rsidR="000B59D1" w:rsidRPr="00976AA5" w:rsidRDefault="000B59D1" w:rsidP="00E34E7D">
            <w:pPr>
              <w:tabs>
                <w:tab w:val="left" w:pos="3075"/>
              </w:tabs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</w:t>
            </w:r>
          </w:p>
        </w:tc>
        <w:tc>
          <w:tcPr>
            <w:tcW w:w="5320" w:type="dxa"/>
          </w:tcPr>
          <w:p w:rsidR="000B59D1" w:rsidRPr="00976AA5" w:rsidRDefault="000B59D1" w:rsidP="00E34E7D">
            <w:pPr>
              <w:tabs>
                <w:tab w:val="left" w:pos="3075"/>
              </w:tabs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577" w:type="dxa"/>
          </w:tcPr>
          <w:p w:rsidR="000B59D1" w:rsidRPr="00976AA5" w:rsidRDefault="000B59D1" w:rsidP="00E34E7D">
            <w:pPr>
              <w:tabs>
                <w:tab w:val="left" w:pos="3075"/>
              </w:tabs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</w:tr>
      <w:tr w:rsidR="000B59D1" w:rsidRPr="00976AA5" w:rsidTr="00E34E7D">
        <w:tc>
          <w:tcPr>
            <w:tcW w:w="2275" w:type="dxa"/>
          </w:tcPr>
          <w:p w:rsidR="000B59D1" w:rsidRPr="00976AA5" w:rsidRDefault="000B59D1" w:rsidP="00976AA5">
            <w:pPr>
              <w:tabs>
                <w:tab w:val="left" w:pos="3075"/>
              </w:tabs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5320" w:type="dxa"/>
          </w:tcPr>
          <w:p w:rsidR="000B59D1" w:rsidRPr="00976AA5" w:rsidRDefault="000B59D1" w:rsidP="00E34E7D">
            <w:pPr>
              <w:tabs>
                <w:tab w:val="left" w:pos="3075"/>
              </w:tabs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«Комплексное использование  современных технологий для достижения </w:t>
            </w:r>
            <w:proofErr w:type="spell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 в условиях реализации ФГОС НОО»</w:t>
            </w:r>
          </w:p>
        </w:tc>
        <w:tc>
          <w:tcPr>
            <w:tcW w:w="2577" w:type="dxa"/>
          </w:tcPr>
          <w:p w:rsidR="000B59D1" w:rsidRPr="00976AA5" w:rsidRDefault="000B59D1" w:rsidP="00E34E7D">
            <w:pPr>
              <w:tabs>
                <w:tab w:val="left" w:pos="3075"/>
              </w:tabs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Гайсина Р.Р..</w:t>
            </w:r>
          </w:p>
        </w:tc>
      </w:tr>
      <w:tr w:rsidR="000B59D1" w:rsidRPr="00976AA5" w:rsidTr="00E34E7D">
        <w:tc>
          <w:tcPr>
            <w:tcW w:w="2275" w:type="dxa"/>
          </w:tcPr>
          <w:p w:rsidR="000B59D1" w:rsidRPr="00976AA5" w:rsidRDefault="000B59D1" w:rsidP="00976AA5">
            <w:pPr>
              <w:tabs>
                <w:tab w:val="left" w:pos="307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Учителей математики, информатики, физики.</w:t>
            </w:r>
          </w:p>
        </w:tc>
        <w:tc>
          <w:tcPr>
            <w:tcW w:w="5320" w:type="dxa"/>
          </w:tcPr>
          <w:p w:rsidR="000B59D1" w:rsidRPr="00976AA5" w:rsidRDefault="000B59D1" w:rsidP="00E34E7D">
            <w:pPr>
              <w:tabs>
                <w:tab w:val="left" w:pos="3075"/>
              </w:tabs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6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Повышение результативности учебно-воспитательного процесса на основе выявления формирования и развития потенциальных возможностей учащихся на уроках математики</w:t>
            </w:r>
            <w:proofErr w:type="gramStart"/>
            <w:r w:rsidRPr="00976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76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6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proofErr w:type="gramEnd"/>
            <w:r w:rsidRPr="00976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изики и информатики и во внеурочной деятельности в условиях перехода на ФГОС</w:t>
            </w:r>
            <w:r w:rsidR="00976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577" w:type="dxa"/>
          </w:tcPr>
          <w:p w:rsidR="000B59D1" w:rsidRPr="00976AA5" w:rsidRDefault="000B59D1" w:rsidP="00E34E7D">
            <w:pPr>
              <w:tabs>
                <w:tab w:val="left" w:pos="3075"/>
              </w:tabs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Ишназарова</w:t>
            </w:r>
            <w:proofErr w:type="spell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З.Д..</w:t>
            </w:r>
          </w:p>
        </w:tc>
      </w:tr>
      <w:tr w:rsidR="000B59D1" w:rsidRPr="00976AA5" w:rsidTr="00E34E7D">
        <w:tc>
          <w:tcPr>
            <w:tcW w:w="2275" w:type="dxa"/>
          </w:tcPr>
          <w:p w:rsidR="000B59D1" w:rsidRPr="00976AA5" w:rsidRDefault="000B59D1" w:rsidP="00976AA5">
            <w:pPr>
              <w:tabs>
                <w:tab w:val="left" w:pos="307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Учителей русского языка, литературы, иностранного языка, башкирского языка.</w:t>
            </w:r>
          </w:p>
        </w:tc>
        <w:tc>
          <w:tcPr>
            <w:tcW w:w="5320" w:type="dxa"/>
          </w:tcPr>
          <w:p w:rsidR="000B59D1" w:rsidRPr="00976AA5" w:rsidRDefault="000B59D1" w:rsidP="00E34E7D">
            <w:pPr>
              <w:tabs>
                <w:tab w:val="left" w:pos="3075"/>
              </w:tabs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«Внедрение ФГОС как фактор обеспечения нового качества образования»</w:t>
            </w:r>
          </w:p>
        </w:tc>
        <w:tc>
          <w:tcPr>
            <w:tcW w:w="2577" w:type="dxa"/>
          </w:tcPr>
          <w:p w:rsidR="000B59D1" w:rsidRPr="00976AA5" w:rsidRDefault="000B59D1" w:rsidP="00E34E7D">
            <w:pPr>
              <w:tabs>
                <w:tab w:val="left" w:pos="3075"/>
              </w:tabs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Даутова</w:t>
            </w:r>
            <w:proofErr w:type="spell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Э.З.</w:t>
            </w:r>
          </w:p>
        </w:tc>
      </w:tr>
      <w:tr w:rsidR="000B59D1" w:rsidRPr="00976AA5" w:rsidTr="00E34E7D">
        <w:tc>
          <w:tcPr>
            <w:tcW w:w="2275" w:type="dxa"/>
          </w:tcPr>
          <w:p w:rsidR="000B59D1" w:rsidRPr="00976AA5" w:rsidRDefault="000B59D1" w:rsidP="00976AA5">
            <w:pPr>
              <w:tabs>
                <w:tab w:val="left" w:pos="307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Учителей  химии, биологии</w:t>
            </w:r>
            <w:proofErr w:type="gram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еографии, истории, обществознания</w:t>
            </w:r>
          </w:p>
        </w:tc>
        <w:tc>
          <w:tcPr>
            <w:tcW w:w="5320" w:type="dxa"/>
          </w:tcPr>
          <w:p w:rsidR="000B59D1" w:rsidRPr="00976AA5" w:rsidRDefault="000B59D1" w:rsidP="00E34E7D">
            <w:pPr>
              <w:tabs>
                <w:tab w:val="left" w:pos="3075"/>
              </w:tabs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Тема МО: «</w:t>
            </w:r>
            <w:r w:rsidRPr="0097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образования в услови</w:t>
            </w:r>
            <w:r w:rsidR="0097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 введения ФГОС </w:t>
            </w: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77" w:type="dxa"/>
          </w:tcPr>
          <w:p w:rsidR="000B59D1" w:rsidRPr="00976AA5" w:rsidRDefault="000B59D1" w:rsidP="00E34E7D">
            <w:pPr>
              <w:tabs>
                <w:tab w:val="left" w:pos="3075"/>
              </w:tabs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Гумирова</w:t>
            </w:r>
            <w:proofErr w:type="spell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B59D1" w:rsidRPr="00976AA5" w:rsidTr="00E34E7D">
        <w:tc>
          <w:tcPr>
            <w:tcW w:w="2275" w:type="dxa"/>
          </w:tcPr>
          <w:p w:rsidR="000B59D1" w:rsidRPr="00976AA5" w:rsidRDefault="000B59D1" w:rsidP="00976AA5">
            <w:pPr>
              <w:tabs>
                <w:tab w:val="left" w:pos="307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</w:p>
        </w:tc>
        <w:tc>
          <w:tcPr>
            <w:tcW w:w="5320" w:type="dxa"/>
          </w:tcPr>
          <w:p w:rsidR="000B59D1" w:rsidRPr="00976AA5" w:rsidRDefault="000B59D1" w:rsidP="00E34E7D">
            <w:pPr>
              <w:tabs>
                <w:tab w:val="left" w:pos="3075"/>
              </w:tabs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и методики в воспитательной системе классного руководителя в условиях реализации ФГОС второго поколения»</w:t>
            </w:r>
          </w:p>
        </w:tc>
        <w:tc>
          <w:tcPr>
            <w:tcW w:w="2577" w:type="dxa"/>
          </w:tcPr>
          <w:p w:rsidR="000B59D1" w:rsidRPr="00976AA5" w:rsidRDefault="000B59D1" w:rsidP="00E34E7D">
            <w:pPr>
              <w:tabs>
                <w:tab w:val="left" w:pos="3075"/>
              </w:tabs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Гумирова</w:t>
            </w:r>
            <w:proofErr w:type="spell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Ж.З.</w:t>
            </w:r>
          </w:p>
        </w:tc>
      </w:tr>
    </w:tbl>
    <w:p w:rsidR="000B59D1" w:rsidRPr="00976AA5" w:rsidRDefault="000B59D1" w:rsidP="000B59D1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9D1" w:rsidRPr="00976AA5" w:rsidRDefault="000B59D1" w:rsidP="000B59D1">
      <w:pPr>
        <w:jc w:val="both"/>
        <w:rPr>
          <w:rFonts w:ascii="Times New Roman" w:hAnsi="Times New Roman" w:cs="Times New Roman"/>
          <w:sz w:val="24"/>
          <w:szCs w:val="24"/>
        </w:rPr>
      </w:pPr>
      <w:r w:rsidRPr="00976AA5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976AA5">
        <w:rPr>
          <w:rFonts w:ascii="Times New Roman" w:hAnsi="Times New Roman" w:cs="Times New Roman"/>
          <w:sz w:val="24"/>
          <w:szCs w:val="24"/>
        </w:rPr>
        <w:t>все методические объединения активно работали в течени</w:t>
      </w:r>
      <w:proofErr w:type="gramStart"/>
      <w:r w:rsidRPr="00976AA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76AA5">
        <w:rPr>
          <w:rFonts w:ascii="Times New Roman" w:hAnsi="Times New Roman" w:cs="Times New Roman"/>
          <w:sz w:val="24"/>
          <w:szCs w:val="24"/>
        </w:rPr>
        <w:t xml:space="preserve"> года с применение разнообразных форм: круглые столы, дискуссии, открытые уроки, обмен опытом. Цели и </w:t>
      </w:r>
      <w:proofErr w:type="gramStart"/>
      <w:r w:rsidRPr="00976AA5">
        <w:rPr>
          <w:rFonts w:ascii="Times New Roman" w:hAnsi="Times New Roman" w:cs="Times New Roman"/>
          <w:sz w:val="24"/>
          <w:szCs w:val="24"/>
        </w:rPr>
        <w:t>задачи, поставленные перед  МО выполнены</w:t>
      </w:r>
      <w:proofErr w:type="gramEnd"/>
      <w:r w:rsidRPr="00976AA5">
        <w:rPr>
          <w:rFonts w:ascii="Times New Roman" w:hAnsi="Times New Roman" w:cs="Times New Roman"/>
          <w:sz w:val="24"/>
          <w:szCs w:val="24"/>
        </w:rPr>
        <w:t>, работу школьных методических объединений можно признать удовлетворительной.</w:t>
      </w:r>
    </w:p>
    <w:p w:rsidR="00BA11FE" w:rsidRPr="00976AA5" w:rsidRDefault="00BA11FE" w:rsidP="00976AA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6AA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Предметные недели 2016-2017 </w:t>
      </w:r>
      <w:proofErr w:type="spellStart"/>
      <w:r w:rsidRPr="00976AA5">
        <w:rPr>
          <w:rFonts w:ascii="Times New Roman" w:hAnsi="Times New Roman" w:cs="Times New Roman"/>
          <w:b/>
          <w:sz w:val="24"/>
          <w:szCs w:val="24"/>
          <w:u w:val="single"/>
        </w:rPr>
        <w:t>уч</w:t>
      </w:r>
      <w:proofErr w:type="spellEnd"/>
      <w:r w:rsidRPr="00976AA5">
        <w:rPr>
          <w:rFonts w:ascii="Times New Roman" w:hAnsi="Times New Roman" w:cs="Times New Roman"/>
          <w:b/>
          <w:sz w:val="24"/>
          <w:szCs w:val="24"/>
          <w:u w:val="single"/>
        </w:rPr>
        <w:t>. год</w:t>
      </w:r>
    </w:p>
    <w:p w:rsidR="00BA11FE" w:rsidRPr="00976AA5" w:rsidRDefault="00BA11FE" w:rsidP="00BA11FE">
      <w:pPr>
        <w:pStyle w:val="a6"/>
        <w:rPr>
          <w:bCs/>
          <w:color w:val="000000"/>
        </w:rPr>
      </w:pPr>
      <w:r w:rsidRPr="00976AA5">
        <w:rPr>
          <w:bCs/>
          <w:color w:val="000000"/>
        </w:rPr>
        <w:t>В течение 2016-2017 учебного года  были  проведены     предметные недели.  (  неделя начальных  классов, неделя  математики, неделя русского, немецкого и башкирского языка</w:t>
      </w:r>
      <w:proofErr w:type="gramStart"/>
      <w:r w:rsidRPr="00976AA5">
        <w:rPr>
          <w:bCs/>
          <w:color w:val="000000"/>
        </w:rPr>
        <w:t xml:space="preserve">  ,</w:t>
      </w:r>
      <w:proofErr w:type="gramEnd"/>
      <w:r w:rsidRPr="00976AA5">
        <w:rPr>
          <w:bCs/>
          <w:color w:val="000000"/>
        </w:rPr>
        <w:t xml:space="preserve"> неделя географии ,биологии и химии)  При проведении предметных недель использовались разнообразные формы работы с обучающимися: олимпиады, творческие конкурсы, кроссворды, ребусы, викторины. Все мероприятия проводились в сроки</w:t>
      </w:r>
      <w:proofErr w:type="gramStart"/>
      <w:r w:rsidRPr="00976AA5">
        <w:rPr>
          <w:bCs/>
          <w:color w:val="000000"/>
        </w:rPr>
        <w:t xml:space="preserve"> .</w:t>
      </w:r>
      <w:proofErr w:type="gramEnd"/>
    </w:p>
    <w:p w:rsidR="00BA11FE" w:rsidRPr="00976AA5" w:rsidRDefault="00BA11FE" w:rsidP="00BA11FE">
      <w:pPr>
        <w:pStyle w:val="a6"/>
        <w:rPr>
          <w:color w:val="000000"/>
        </w:rPr>
      </w:pPr>
      <w:r w:rsidRPr="00976AA5">
        <w:rPr>
          <w:bCs/>
          <w:color w:val="000000"/>
        </w:rPr>
        <w:t>Выводы:</w:t>
      </w:r>
    </w:p>
    <w:p w:rsidR="00976AA5" w:rsidRDefault="00BA11FE" w:rsidP="00976AA5">
      <w:pPr>
        <w:pStyle w:val="a6"/>
        <w:numPr>
          <w:ilvl w:val="0"/>
          <w:numId w:val="14"/>
        </w:numPr>
        <w:rPr>
          <w:bCs/>
          <w:color w:val="000000"/>
        </w:rPr>
      </w:pPr>
      <w:r w:rsidRPr="00976AA5">
        <w:rPr>
          <w:bCs/>
          <w:color w:val="000000"/>
        </w:rPr>
        <w:lastRenderedPageBreak/>
        <w:t>Интересные разнообразные формы проведение предметных недель вызвали большой интерес учащихся. Рекомендации на следующий уч</w:t>
      </w:r>
      <w:r w:rsidR="00C9766C" w:rsidRPr="00976AA5">
        <w:rPr>
          <w:bCs/>
          <w:color w:val="000000"/>
        </w:rPr>
        <w:t xml:space="preserve">ебный год: продолжить </w:t>
      </w:r>
      <w:r w:rsidRPr="00976AA5">
        <w:rPr>
          <w:bCs/>
          <w:color w:val="000000"/>
        </w:rPr>
        <w:t xml:space="preserve"> оп</w:t>
      </w:r>
      <w:r w:rsidR="00C9766C" w:rsidRPr="00976AA5">
        <w:rPr>
          <w:bCs/>
          <w:color w:val="000000"/>
        </w:rPr>
        <w:t>ыт по проведению   предметных недель.</w:t>
      </w:r>
    </w:p>
    <w:p w:rsidR="00FE13CC" w:rsidRPr="00976AA5" w:rsidRDefault="000B59D1" w:rsidP="00976AA5">
      <w:pPr>
        <w:pStyle w:val="a6"/>
        <w:ind w:left="720"/>
        <w:jc w:val="center"/>
        <w:rPr>
          <w:bCs/>
          <w:color w:val="000000"/>
        </w:rPr>
      </w:pPr>
      <w:r w:rsidRPr="00976AA5">
        <w:rPr>
          <w:b/>
          <w:u w:val="single"/>
        </w:rPr>
        <w:t xml:space="preserve">Работа с одаренными детьми в </w:t>
      </w:r>
      <w:r w:rsidR="00BA11FE" w:rsidRPr="00976AA5">
        <w:rPr>
          <w:b/>
          <w:u w:val="single"/>
        </w:rPr>
        <w:t xml:space="preserve">2016-2017 </w:t>
      </w:r>
      <w:proofErr w:type="spellStart"/>
      <w:r w:rsidR="00BA11FE" w:rsidRPr="00976AA5">
        <w:rPr>
          <w:b/>
          <w:u w:val="single"/>
        </w:rPr>
        <w:t>уч.г</w:t>
      </w:r>
      <w:proofErr w:type="spellEnd"/>
      <w:r w:rsidR="00FE13CC" w:rsidRPr="00976AA5">
        <w:rPr>
          <w:b/>
          <w:u w:val="single"/>
        </w:rPr>
        <w:t>.</w:t>
      </w:r>
    </w:p>
    <w:p w:rsidR="00BA11FE" w:rsidRPr="00976AA5" w:rsidRDefault="00CB713D" w:rsidP="000B59D1">
      <w:pPr>
        <w:jc w:val="center"/>
        <w:rPr>
          <w:rFonts w:ascii="Times New Roman" w:hAnsi="Times New Roman" w:cs="Times New Roman"/>
          <w:sz w:val="24"/>
          <w:szCs w:val="24"/>
        </w:rPr>
      </w:pPr>
      <w:r w:rsidRPr="00976AA5">
        <w:rPr>
          <w:rFonts w:ascii="Times New Roman" w:hAnsi="Times New Roman" w:cs="Times New Roman"/>
          <w:sz w:val="24"/>
          <w:szCs w:val="24"/>
        </w:rPr>
        <w:t>Учащиеся нашей школы принимали активное участие  в  конкурсах, олимпиадах, НПК</w:t>
      </w:r>
      <w:proofErr w:type="gramStart"/>
      <w:r w:rsidRPr="00976AA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E13CC" w:rsidRPr="00976AA5" w:rsidRDefault="00FE13CC" w:rsidP="000457EA">
      <w:pPr>
        <w:ind w:left="-916"/>
        <w:jc w:val="both"/>
        <w:rPr>
          <w:rFonts w:ascii="Times New Roman" w:hAnsi="Times New Roman" w:cs="Times New Roman"/>
          <w:sz w:val="24"/>
          <w:szCs w:val="24"/>
        </w:rPr>
      </w:pPr>
      <w:r w:rsidRPr="00976AA5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1454"/>
        <w:gridCol w:w="2013"/>
        <w:gridCol w:w="2046"/>
        <w:gridCol w:w="1351"/>
        <w:gridCol w:w="1661"/>
      </w:tblGrid>
      <w:tr w:rsidR="00FE13CC" w:rsidRPr="00976AA5" w:rsidTr="00CB713D">
        <w:tc>
          <w:tcPr>
            <w:tcW w:w="1582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0" w:type="auto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Ф.И.О. учителя </w:t>
            </w:r>
          </w:p>
        </w:tc>
        <w:tc>
          <w:tcPr>
            <w:tcW w:w="0" w:type="auto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078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Уровень конкурса</w:t>
            </w:r>
          </w:p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(муниципальный, </w:t>
            </w:r>
            <w:proofErr w:type="gramEnd"/>
          </w:p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региональный, всероссийский)</w:t>
            </w:r>
          </w:p>
        </w:tc>
        <w:tc>
          <w:tcPr>
            <w:tcW w:w="1319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676" w:type="dxa"/>
          </w:tcPr>
          <w:p w:rsidR="00FE13CC" w:rsidRPr="00976AA5" w:rsidRDefault="00F53BD0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E13CC" w:rsidRPr="00976AA5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</w:tr>
      <w:tr w:rsidR="00FE13CC" w:rsidRPr="00976AA5" w:rsidTr="00CB713D">
        <w:tc>
          <w:tcPr>
            <w:tcW w:w="1582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Кутушевская</w:t>
            </w:r>
            <w:proofErr w:type="spell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0" w:type="auto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Кучарова</w:t>
            </w:r>
            <w:proofErr w:type="spell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0" w:type="auto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Кенгуру -2017</w:t>
            </w:r>
          </w:p>
        </w:tc>
        <w:tc>
          <w:tcPr>
            <w:tcW w:w="2078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319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6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CC" w:rsidRPr="00976AA5" w:rsidTr="00CB713D">
        <w:tc>
          <w:tcPr>
            <w:tcW w:w="1582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Гумирова</w:t>
            </w:r>
            <w:proofErr w:type="spell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0" w:type="auto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Районный конкурс «Юннат»</w:t>
            </w:r>
          </w:p>
        </w:tc>
        <w:tc>
          <w:tcPr>
            <w:tcW w:w="2078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19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6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E13CC" w:rsidRPr="00976AA5" w:rsidTr="00CB713D">
        <w:tc>
          <w:tcPr>
            <w:tcW w:w="1582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Гумирова</w:t>
            </w:r>
            <w:proofErr w:type="spell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0" w:type="auto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Районный конкурс «Кормушки»</w:t>
            </w:r>
          </w:p>
        </w:tc>
        <w:tc>
          <w:tcPr>
            <w:tcW w:w="2078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19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1,2 место</w:t>
            </w:r>
          </w:p>
        </w:tc>
      </w:tr>
      <w:tr w:rsidR="00FE13CC" w:rsidRPr="00976AA5" w:rsidTr="00CB713D">
        <w:tc>
          <w:tcPr>
            <w:tcW w:w="1582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Гумирова</w:t>
            </w:r>
            <w:proofErr w:type="spell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Ж.З.</w:t>
            </w:r>
          </w:p>
        </w:tc>
        <w:tc>
          <w:tcPr>
            <w:tcW w:w="0" w:type="auto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участие в олимпиаде по родному языку</w:t>
            </w:r>
          </w:p>
        </w:tc>
        <w:tc>
          <w:tcPr>
            <w:tcW w:w="2078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319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FE13CC" w:rsidRPr="00976AA5" w:rsidTr="00CB713D">
        <w:tc>
          <w:tcPr>
            <w:tcW w:w="1582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Гумирова</w:t>
            </w:r>
            <w:proofErr w:type="spell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Ж.З.</w:t>
            </w:r>
          </w:p>
        </w:tc>
        <w:tc>
          <w:tcPr>
            <w:tcW w:w="0" w:type="auto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значительные успехи и достижения в области предметных познаний</w:t>
            </w:r>
          </w:p>
        </w:tc>
        <w:tc>
          <w:tcPr>
            <w:tcW w:w="2078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19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CC" w:rsidRPr="00976AA5" w:rsidTr="00CB713D">
        <w:tc>
          <w:tcPr>
            <w:tcW w:w="1582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Гумирова</w:t>
            </w:r>
            <w:proofErr w:type="spell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Ж.З.</w:t>
            </w:r>
          </w:p>
        </w:tc>
        <w:tc>
          <w:tcPr>
            <w:tcW w:w="0" w:type="auto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Грамота победителю районной олимпиады по родному языку</w:t>
            </w:r>
          </w:p>
        </w:tc>
        <w:tc>
          <w:tcPr>
            <w:tcW w:w="2078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19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FE13CC" w:rsidRPr="00976AA5" w:rsidTr="00CB713D">
        <w:tc>
          <w:tcPr>
            <w:tcW w:w="1582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Гайсина Р.р.</w:t>
            </w:r>
          </w:p>
        </w:tc>
        <w:tc>
          <w:tcPr>
            <w:tcW w:w="0" w:type="auto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Творческая работа «Аксаков глазами детей»</w:t>
            </w:r>
          </w:p>
        </w:tc>
        <w:tc>
          <w:tcPr>
            <w:tcW w:w="2078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19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FE13CC" w:rsidRPr="00976AA5" w:rsidTr="00CB713D">
        <w:tc>
          <w:tcPr>
            <w:tcW w:w="1582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Гайсина Р.Р.</w:t>
            </w:r>
          </w:p>
        </w:tc>
        <w:tc>
          <w:tcPr>
            <w:tcW w:w="0" w:type="auto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«Дары </w:t>
            </w:r>
            <w:r w:rsidRPr="0097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осени»</w:t>
            </w:r>
          </w:p>
        </w:tc>
        <w:tc>
          <w:tcPr>
            <w:tcW w:w="2078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319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6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FE13CC" w:rsidRPr="00976AA5" w:rsidTr="00CB713D">
        <w:tc>
          <w:tcPr>
            <w:tcW w:w="1582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Ишбулатова</w:t>
            </w:r>
            <w:proofErr w:type="spell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  <w:tc>
          <w:tcPr>
            <w:tcW w:w="0" w:type="auto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Творческая работа «Как я маме помогаю»</w:t>
            </w:r>
          </w:p>
        </w:tc>
        <w:tc>
          <w:tcPr>
            <w:tcW w:w="2078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19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FE13CC" w:rsidRPr="00976AA5" w:rsidTr="00CB713D">
        <w:tc>
          <w:tcPr>
            <w:tcW w:w="1582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Ишбулатова</w:t>
            </w:r>
            <w:proofErr w:type="spell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  <w:tc>
          <w:tcPr>
            <w:tcW w:w="0" w:type="auto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Творческая работа «Мой папа – самый лучший»</w:t>
            </w:r>
          </w:p>
        </w:tc>
        <w:tc>
          <w:tcPr>
            <w:tcW w:w="2078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19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6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E13CC" w:rsidRPr="00976AA5" w:rsidTr="00CB713D">
        <w:tc>
          <w:tcPr>
            <w:tcW w:w="1582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Ишбулатова</w:t>
            </w:r>
            <w:proofErr w:type="spell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  <w:tc>
          <w:tcPr>
            <w:tcW w:w="0" w:type="auto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Акция ко дню Матери «Незабудка»</w:t>
            </w:r>
          </w:p>
        </w:tc>
        <w:tc>
          <w:tcPr>
            <w:tcW w:w="2078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19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FE13CC" w:rsidRPr="00976AA5" w:rsidTr="00CB713D">
        <w:tc>
          <w:tcPr>
            <w:tcW w:w="1582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Гумирова</w:t>
            </w:r>
            <w:proofErr w:type="spell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Ж.З.</w:t>
            </w:r>
          </w:p>
        </w:tc>
        <w:tc>
          <w:tcPr>
            <w:tcW w:w="0" w:type="auto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Олимпиада по родному языку</w:t>
            </w:r>
          </w:p>
        </w:tc>
        <w:tc>
          <w:tcPr>
            <w:tcW w:w="2078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19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13CC" w:rsidRPr="00976AA5" w:rsidTr="00CB713D">
        <w:tc>
          <w:tcPr>
            <w:tcW w:w="1582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Гумирова</w:t>
            </w:r>
            <w:proofErr w:type="spell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0" w:type="auto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биологии</w:t>
            </w:r>
          </w:p>
        </w:tc>
        <w:tc>
          <w:tcPr>
            <w:tcW w:w="2078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19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13CC" w:rsidRPr="00976AA5" w:rsidTr="00CB713D">
        <w:tc>
          <w:tcPr>
            <w:tcW w:w="1582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Даутова</w:t>
            </w:r>
            <w:proofErr w:type="spell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Э.З.</w:t>
            </w:r>
          </w:p>
        </w:tc>
        <w:tc>
          <w:tcPr>
            <w:tcW w:w="0" w:type="auto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Областная олимпиада по русскому языку</w:t>
            </w:r>
          </w:p>
        </w:tc>
        <w:tc>
          <w:tcPr>
            <w:tcW w:w="2078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19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E13CC" w:rsidRPr="00976AA5" w:rsidTr="00CB713D">
        <w:tc>
          <w:tcPr>
            <w:tcW w:w="1582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Гумирова</w:t>
            </w:r>
            <w:proofErr w:type="spell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А.А..</w:t>
            </w:r>
          </w:p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Джукаева</w:t>
            </w:r>
            <w:proofErr w:type="spell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Конкурс «Зеркало природы»</w:t>
            </w:r>
          </w:p>
        </w:tc>
        <w:tc>
          <w:tcPr>
            <w:tcW w:w="2078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19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E13CC" w:rsidRPr="00976AA5" w:rsidTr="00CB713D">
        <w:tc>
          <w:tcPr>
            <w:tcW w:w="1582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Гайсина А.И.</w:t>
            </w:r>
          </w:p>
        </w:tc>
        <w:tc>
          <w:tcPr>
            <w:tcW w:w="0" w:type="auto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Конкурс юных чтецов «Живая классика» муниципальный</w:t>
            </w:r>
          </w:p>
        </w:tc>
        <w:tc>
          <w:tcPr>
            <w:tcW w:w="2078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19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FE13CC" w:rsidRPr="00976AA5" w:rsidTr="00CB713D">
        <w:tc>
          <w:tcPr>
            <w:tcW w:w="1582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Давлетбаева</w:t>
            </w:r>
            <w:proofErr w:type="spell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</w:tc>
        <w:tc>
          <w:tcPr>
            <w:tcW w:w="0" w:type="auto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детского творчества « </w:t>
            </w:r>
            <w:proofErr w:type="spell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Новосергиевские</w:t>
            </w:r>
            <w:proofErr w:type="spell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звездочки»</w:t>
            </w:r>
          </w:p>
        </w:tc>
        <w:tc>
          <w:tcPr>
            <w:tcW w:w="2078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19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6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FE13CC" w:rsidRPr="00976AA5" w:rsidTr="00CB713D">
        <w:tc>
          <w:tcPr>
            <w:tcW w:w="1582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Джукаева</w:t>
            </w:r>
            <w:proofErr w:type="spell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0" w:type="auto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 Новогодняя куча мала»</w:t>
            </w:r>
          </w:p>
        </w:tc>
        <w:tc>
          <w:tcPr>
            <w:tcW w:w="2078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19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FE13CC" w:rsidRPr="00976AA5" w:rsidTr="00CB713D">
        <w:tc>
          <w:tcPr>
            <w:tcW w:w="1582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Гумирова</w:t>
            </w:r>
            <w:proofErr w:type="spell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0" w:type="auto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Конкурс «Кормушки»</w:t>
            </w:r>
          </w:p>
        </w:tc>
        <w:tc>
          <w:tcPr>
            <w:tcW w:w="2078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319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Победитель, участник</w:t>
            </w:r>
          </w:p>
        </w:tc>
      </w:tr>
      <w:tr w:rsidR="00FE13CC" w:rsidRPr="00976AA5" w:rsidTr="00CB713D">
        <w:tc>
          <w:tcPr>
            <w:tcW w:w="1582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Ишбулатова</w:t>
            </w:r>
            <w:proofErr w:type="spell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  <w:tc>
          <w:tcPr>
            <w:tcW w:w="0" w:type="auto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в олимпиаде младших школьников «Звездные ступеньки» по </w:t>
            </w:r>
            <w:r w:rsidRPr="0097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математике</w:t>
            </w:r>
          </w:p>
        </w:tc>
        <w:tc>
          <w:tcPr>
            <w:tcW w:w="2078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319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FE13CC" w:rsidRPr="00976AA5" w:rsidTr="00CB713D">
        <w:tc>
          <w:tcPr>
            <w:tcW w:w="1582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Гумирова</w:t>
            </w:r>
            <w:proofErr w:type="spell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Джукаева</w:t>
            </w:r>
            <w:proofErr w:type="spell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Даутова</w:t>
            </w:r>
            <w:proofErr w:type="spell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Э.З.</w:t>
            </w:r>
          </w:p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Ишбулатова</w:t>
            </w:r>
            <w:proofErr w:type="spell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  <w:tc>
          <w:tcPr>
            <w:tcW w:w="0" w:type="auto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2078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19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Диплом  2, 3  степени</w:t>
            </w:r>
          </w:p>
        </w:tc>
      </w:tr>
      <w:tr w:rsidR="00FE13CC" w:rsidRPr="00976AA5" w:rsidTr="00CB713D">
        <w:tc>
          <w:tcPr>
            <w:tcW w:w="1582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Давлетбаева</w:t>
            </w:r>
            <w:proofErr w:type="spell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</w:tc>
        <w:tc>
          <w:tcPr>
            <w:tcW w:w="0" w:type="auto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Конкурс команд посвященный 25-летию РСМ</w:t>
            </w:r>
          </w:p>
        </w:tc>
        <w:tc>
          <w:tcPr>
            <w:tcW w:w="2078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19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E13CC" w:rsidRPr="00976AA5" w:rsidRDefault="00FE13CC" w:rsidP="00976AA5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FE13CC" w:rsidRPr="00976AA5" w:rsidTr="00CB713D">
        <w:tc>
          <w:tcPr>
            <w:tcW w:w="1582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Гумирова</w:t>
            </w:r>
            <w:proofErr w:type="spell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0" w:type="auto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За неравнодушное отношение к сохранению окружающей среды</w:t>
            </w:r>
          </w:p>
        </w:tc>
        <w:tc>
          <w:tcPr>
            <w:tcW w:w="2078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319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FE13CC" w:rsidRPr="00976AA5" w:rsidTr="00CB713D">
        <w:tc>
          <w:tcPr>
            <w:tcW w:w="1582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Гумирова</w:t>
            </w:r>
            <w:proofErr w:type="spell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0" w:type="auto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</w:t>
            </w:r>
            <w:proofErr w:type="gram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энциклопедиЯ</w:t>
            </w:r>
            <w:proofErr w:type="spell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8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FE13CC" w:rsidRPr="00976AA5" w:rsidRDefault="00FE13CC" w:rsidP="00976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</w:tbl>
    <w:p w:rsidR="00C9766C" w:rsidRPr="00976AA5" w:rsidRDefault="00C9766C" w:rsidP="00C9766C">
      <w:pPr>
        <w:pStyle w:val="Default"/>
      </w:pPr>
      <w:r w:rsidRPr="00976AA5">
        <w:rPr>
          <w:b/>
          <w:bCs/>
        </w:rPr>
        <w:t xml:space="preserve">Выводы и предложения: </w:t>
      </w:r>
    </w:p>
    <w:p w:rsidR="00C9766C" w:rsidRPr="00976AA5" w:rsidRDefault="00C9766C" w:rsidP="00C9766C">
      <w:pPr>
        <w:pStyle w:val="Default"/>
      </w:pPr>
      <w:r w:rsidRPr="00976AA5">
        <w:t xml:space="preserve">В работе методических объединений следует обратить внимание на формирование у педагогов следующих умений: технологии организации и проведения урока, его самоанализа, самоконтроль своей деятельности, использованию новых технологий и форм контроля знаний. </w:t>
      </w:r>
    </w:p>
    <w:p w:rsidR="00C9766C" w:rsidRPr="00976AA5" w:rsidRDefault="00C9766C" w:rsidP="00C9766C">
      <w:pPr>
        <w:pStyle w:val="2"/>
        <w:rPr>
          <w:sz w:val="24"/>
        </w:rPr>
      </w:pPr>
      <w:r w:rsidRPr="00976AA5">
        <w:rPr>
          <w:sz w:val="24"/>
        </w:rPr>
        <w:t xml:space="preserve">           Главное в методической работе школы – оказание реальной, действенной помощи учителям. Поставленные задачи методической работы в основном реализованы. Методическая работа представляет собой непрерывный процесс, носящий повседневный характер, сочетается с курсовой переподготовкой, участием в районных семинарах. Она позволяет  глубоко изучить личностные качества учителей, выявлять затруднения и недостаток в их деятельности, элементы передового опыта.</w:t>
      </w:r>
    </w:p>
    <w:p w:rsidR="00C9766C" w:rsidRPr="00976AA5" w:rsidRDefault="00C9766C" w:rsidP="00C9766C">
      <w:pPr>
        <w:pStyle w:val="2"/>
        <w:rPr>
          <w:sz w:val="24"/>
        </w:rPr>
      </w:pPr>
      <w:r w:rsidRPr="00976AA5">
        <w:rPr>
          <w:sz w:val="24"/>
        </w:rPr>
        <w:t>Вместе с тем в ходе анализа эффективности методической работы выявились и следующие  затруднения в работе учителей:</w:t>
      </w:r>
    </w:p>
    <w:p w:rsidR="00C9766C" w:rsidRPr="00976AA5" w:rsidRDefault="00C9766C" w:rsidP="00C9766C">
      <w:pPr>
        <w:pStyle w:val="2"/>
        <w:numPr>
          <w:ilvl w:val="0"/>
          <w:numId w:val="10"/>
        </w:numPr>
        <w:rPr>
          <w:sz w:val="24"/>
        </w:rPr>
      </w:pPr>
      <w:r w:rsidRPr="00976AA5">
        <w:rPr>
          <w:sz w:val="24"/>
        </w:rPr>
        <w:t>поиск такой организации урока, которая обеспечивала бы не только усвоение учебного материала всеми учащимися на самом уроке, но и их самостоятельную познавательную деятельность, способствующую умственному развитию;</w:t>
      </w:r>
    </w:p>
    <w:p w:rsidR="00C9766C" w:rsidRPr="00976AA5" w:rsidRDefault="00C9766C" w:rsidP="00C9766C">
      <w:pPr>
        <w:pStyle w:val="2"/>
        <w:numPr>
          <w:ilvl w:val="0"/>
          <w:numId w:val="10"/>
        </w:numPr>
        <w:rPr>
          <w:sz w:val="24"/>
        </w:rPr>
      </w:pPr>
      <w:r w:rsidRPr="00976AA5">
        <w:rPr>
          <w:sz w:val="24"/>
        </w:rPr>
        <w:t>необходимость комплексного применения различных средств обучения, в том числе и технических, направленных на повышение темпа урока и экономию времени для освоения нового учебного материала и способов его изучения;</w:t>
      </w:r>
    </w:p>
    <w:p w:rsidR="00C9766C" w:rsidRPr="00976AA5" w:rsidRDefault="00C9766C" w:rsidP="00C9766C">
      <w:pPr>
        <w:pStyle w:val="2"/>
        <w:numPr>
          <w:ilvl w:val="0"/>
          <w:numId w:val="10"/>
        </w:numPr>
        <w:rPr>
          <w:sz w:val="24"/>
        </w:rPr>
      </w:pPr>
      <w:r w:rsidRPr="00976AA5">
        <w:rPr>
          <w:sz w:val="24"/>
        </w:rPr>
        <w:t>сложность формирования мотивов учения, возбуждения познавательного интереса учащихся по теме, повышение их эмоционального настроения.</w:t>
      </w:r>
    </w:p>
    <w:p w:rsidR="00C9766C" w:rsidRPr="00976AA5" w:rsidRDefault="00C9766C" w:rsidP="00C9766C">
      <w:pPr>
        <w:pStyle w:val="2"/>
        <w:rPr>
          <w:sz w:val="24"/>
        </w:rPr>
      </w:pPr>
      <w:r w:rsidRPr="00976AA5">
        <w:rPr>
          <w:sz w:val="24"/>
        </w:rPr>
        <w:t xml:space="preserve">   </w:t>
      </w:r>
      <w:proofErr w:type="gramStart"/>
      <w:r w:rsidRPr="00976AA5">
        <w:rPr>
          <w:sz w:val="24"/>
        </w:rPr>
        <w:t>Причины этих трудностей в том, что изменилось соотношение деятельности учителя и учащихся в учебном процессе, что требует поиска новой схемы взаимодействия учителя и учащихся; учителя не могут еще полностью избавиться от объяснительно-иллюстративного типа обучения; нет целенаправленной работы учителя над развитием творческих способностей учащихся; пассивность учителей во внедрении новых передовых технологий, в обмене опытом.</w:t>
      </w:r>
      <w:proofErr w:type="gramEnd"/>
    </w:p>
    <w:p w:rsidR="00C9766C" w:rsidRPr="00976AA5" w:rsidRDefault="00C9766C" w:rsidP="00C9766C">
      <w:pPr>
        <w:pStyle w:val="2"/>
        <w:rPr>
          <w:b/>
          <w:bCs/>
          <w:i/>
          <w:iCs/>
          <w:sz w:val="24"/>
        </w:rPr>
      </w:pPr>
      <w:r w:rsidRPr="00976AA5">
        <w:rPr>
          <w:sz w:val="24"/>
        </w:rPr>
        <w:t xml:space="preserve">         </w:t>
      </w:r>
      <w:r w:rsidRPr="00976AA5">
        <w:rPr>
          <w:sz w:val="24"/>
        </w:rPr>
        <w:tab/>
      </w:r>
      <w:r w:rsidRPr="00976AA5">
        <w:rPr>
          <w:b/>
          <w:bCs/>
          <w:i/>
          <w:iCs/>
          <w:sz w:val="24"/>
        </w:rPr>
        <w:t xml:space="preserve"> Основные направления методической работы на следующий учебный год</w:t>
      </w:r>
    </w:p>
    <w:p w:rsidR="00C9766C" w:rsidRPr="00976AA5" w:rsidRDefault="00C9766C" w:rsidP="00C9766C">
      <w:pPr>
        <w:pStyle w:val="2"/>
        <w:numPr>
          <w:ilvl w:val="0"/>
          <w:numId w:val="11"/>
        </w:numPr>
        <w:rPr>
          <w:sz w:val="24"/>
        </w:rPr>
      </w:pPr>
      <w:r w:rsidRPr="00976AA5">
        <w:rPr>
          <w:sz w:val="24"/>
        </w:rPr>
        <w:lastRenderedPageBreak/>
        <w:t>Продолжить работу по совершенствованию педагогического мастерства педагогов, обеспечению непрерывности их профессионального образования.</w:t>
      </w:r>
    </w:p>
    <w:p w:rsidR="00C9766C" w:rsidRPr="00976AA5" w:rsidRDefault="00C9766C" w:rsidP="00C9766C">
      <w:pPr>
        <w:pStyle w:val="2"/>
        <w:numPr>
          <w:ilvl w:val="0"/>
          <w:numId w:val="11"/>
        </w:numPr>
        <w:rPr>
          <w:sz w:val="24"/>
        </w:rPr>
      </w:pPr>
      <w:r w:rsidRPr="00976AA5">
        <w:rPr>
          <w:sz w:val="24"/>
        </w:rPr>
        <w:t xml:space="preserve">Организовать взаимодействие с другими </w:t>
      </w:r>
      <w:r w:rsidR="00976AA5" w:rsidRPr="00976AA5">
        <w:rPr>
          <w:sz w:val="24"/>
        </w:rPr>
        <w:t xml:space="preserve">школами </w:t>
      </w:r>
      <w:r w:rsidRPr="00976AA5">
        <w:rPr>
          <w:sz w:val="24"/>
        </w:rPr>
        <w:t>с целью обмена опытом и передовыми технологиями в области образования.</w:t>
      </w:r>
    </w:p>
    <w:p w:rsidR="00C9766C" w:rsidRPr="00976AA5" w:rsidRDefault="00C9766C" w:rsidP="00C9766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AA5">
        <w:rPr>
          <w:rFonts w:ascii="Times New Roman" w:eastAsia="Calibri" w:hAnsi="Times New Roman" w:cs="Times New Roman"/>
          <w:sz w:val="24"/>
          <w:szCs w:val="24"/>
        </w:rPr>
        <w:t>5.   Продолжить развитие движения наставничества в М/О</w:t>
      </w:r>
    </w:p>
    <w:p w:rsidR="00C9766C" w:rsidRPr="00976AA5" w:rsidRDefault="00C9766C" w:rsidP="00C9766C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AA5">
        <w:rPr>
          <w:rFonts w:ascii="Times New Roman" w:eastAsia="Calibri" w:hAnsi="Times New Roman" w:cs="Times New Roman"/>
          <w:sz w:val="24"/>
          <w:szCs w:val="24"/>
        </w:rPr>
        <w:t xml:space="preserve">6.   Спланировать внеурочную деятельность учителей и учащихся для качественной подготовки участников олимпиад (работа с </w:t>
      </w:r>
      <w:r w:rsidR="00976AA5" w:rsidRPr="00976AA5">
        <w:rPr>
          <w:rFonts w:ascii="Times New Roman" w:eastAsia="Calibri" w:hAnsi="Times New Roman" w:cs="Times New Roman"/>
          <w:sz w:val="24"/>
          <w:szCs w:val="24"/>
        </w:rPr>
        <w:t xml:space="preserve">одарёнными </w:t>
      </w:r>
      <w:r w:rsidRPr="00976AA5">
        <w:rPr>
          <w:rFonts w:ascii="Times New Roman" w:eastAsia="Calibri" w:hAnsi="Times New Roman" w:cs="Times New Roman"/>
          <w:sz w:val="24"/>
          <w:szCs w:val="24"/>
        </w:rPr>
        <w:t>детьми).</w:t>
      </w:r>
    </w:p>
    <w:p w:rsidR="00C9766C" w:rsidRPr="00976AA5" w:rsidRDefault="00C9766C" w:rsidP="00C9766C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AA5">
        <w:rPr>
          <w:rFonts w:ascii="Times New Roman" w:eastAsia="Calibri" w:hAnsi="Times New Roman" w:cs="Times New Roman"/>
          <w:sz w:val="24"/>
          <w:szCs w:val="24"/>
        </w:rPr>
        <w:t>7. Способствовать росту уровня мотивации педагогов к овладению новыми технологиями в образовании и внедрении их в урочную деятельность.</w:t>
      </w:r>
    </w:p>
    <w:p w:rsidR="00C9766C" w:rsidRPr="00976AA5" w:rsidRDefault="00976AA5" w:rsidP="00C9766C">
      <w:pPr>
        <w:spacing w:after="0" w:line="240" w:lineRule="auto"/>
        <w:ind w:right="-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AA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C9766C" w:rsidRPr="00976AA5" w:rsidRDefault="00C9766C" w:rsidP="00C976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AA5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  <w:r w:rsidRPr="00976AA5">
        <w:rPr>
          <w:rFonts w:ascii="Times New Roman" w:eastAsia="Calibri" w:hAnsi="Times New Roman" w:cs="Times New Roman"/>
          <w:sz w:val="24"/>
          <w:szCs w:val="24"/>
        </w:rPr>
        <w:t xml:space="preserve"> 1.Считать работу методического совета удовлетворительной.</w:t>
      </w:r>
    </w:p>
    <w:p w:rsidR="00C9766C" w:rsidRPr="00976AA5" w:rsidRDefault="00C9766C" w:rsidP="00C976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AA5">
        <w:rPr>
          <w:rFonts w:ascii="Times New Roman" w:eastAsia="Calibri" w:hAnsi="Times New Roman" w:cs="Times New Roman"/>
          <w:sz w:val="24"/>
          <w:szCs w:val="24"/>
        </w:rPr>
        <w:tab/>
        <w:t xml:space="preserve">     2.Утвердить  основные направления методической работы на следующий учебный год.</w:t>
      </w:r>
    </w:p>
    <w:p w:rsidR="00C9766C" w:rsidRPr="00976AA5" w:rsidRDefault="00C9766C" w:rsidP="00C9766C">
      <w:pPr>
        <w:pStyle w:val="Default"/>
      </w:pPr>
    </w:p>
    <w:p w:rsidR="00C9766C" w:rsidRPr="00976AA5" w:rsidRDefault="00C9766C" w:rsidP="00C9766C">
      <w:pPr>
        <w:pStyle w:val="Default"/>
      </w:pPr>
    </w:p>
    <w:p w:rsidR="004E49E0" w:rsidRPr="00976AA5" w:rsidRDefault="004E49E0" w:rsidP="000457EA">
      <w:pPr>
        <w:spacing w:after="0"/>
        <w:ind w:right="111"/>
        <w:jc w:val="both"/>
        <w:rPr>
          <w:rFonts w:ascii="Times New Roman" w:hAnsi="Times New Roman" w:cs="Times New Roman"/>
          <w:sz w:val="24"/>
          <w:szCs w:val="24"/>
        </w:rPr>
      </w:pPr>
    </w:p>
    <w:p w:rsidR="00354559" w:rsidRPr="00976AA5" w:rsidRDefault="00354559" w:rsidP="000457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4559" w:rsidRPr="00976AA5" w:rsidSect="0084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6E6F"/>
    <w:multiLevelType w:val="hybridMultilevel"/>
    <w:tmpl w:val="B3BA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D5DCC"/>
    <w:multiLevelType w:val="hybridMultilevel"/>
    <w:tmpl w:val="18B4176E"/>
    <w:lvl w:ilvl="0" w:tplc="4C4E9E5E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5570C"/>
    <w:multiLevelType w:val="singleLevel"/>
    <w:tmpl w:val="49686C0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3681358"/>
    <w:multiLevelType w:val="hybridMultilevel"/>
    <w:tmpl w:val="8A62528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A03486D"/>
    <w:multiLevelType w:val="hybridMultilevel"/>
    <w:tmpl w:val="9746D1F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BA8606E"/>
    <w:multiLevelType w:val="singleLevel"/>
    <w:tmpl w:val="56C2B7C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3E592E52"/>
    <w:multiLevelType w:val="singleLevel"/>
    <w:tmpl w:val="0958E29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3F736D37"/>
    <w:multiLevelType w:val="singleLevel"/>
    <w:tmpl w:val="2E1AF648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8">
    <w:nsid w:val="42586509"/>
    <w:multiLevelType w:val="hybridMultilevel"/>
    <w:tmpl w:val="A6A483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8A6FD6"/>
    <w:multiLevelType w:val="hybridMultilevel"/>
    <w:tmpl w:val="500C3E9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B3B6D0D"/>
    <w:multiLevelType w:val="singleLevel"/>
    <w:tmpl w:val="7338AA4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55B11C41"/>
    <w:multiLevelType w:val="hybridMultilevel"/>
    <w:tmpl w:val="3BAA645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77D3192"/>
    <w:multiLevelType w:val="hybridMultilevel"/>
    <w:tmpl w:val="D0828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940C5F"/>
    <w:multiLevelType w:val="singleLevel"/>
    <w:tmpl w:val="A900027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61ED0A3B"/>
    <w:multiLevelType w:val="singleLevel"/>
    <w:tmpl w:val="6DAA9F38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6C70556D"/>
    <w:multiLevelType w:val="singleLevel"/>
    <w:tmpl w:val="7338AA4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78E426A7"/>
    <w:multiLevelType w:val="hybridMultilevel"/>
    <w:tmpl w:val="7CC4E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7B6A3B"/>
    <w:multiLevelType w:val="multilevel"/>
    <w:tmpl w:val="03AA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5"/>
  </w:num>
  <w:num w:numId="5">
    <w:abstractNumId w:val="12"/>
  </w:num>
  <w:num w:numId="6">
    <w:abstractNumId w:val="15"/>
  </w:num>
  <w:num w:numId="7">
    <w:abstractNumId w:val="2"/>
  </w:num>
  <w:num w:numId="8">
    <w:abstractNumId w:val="14"/>
  </w:num>
  <w:num w:numId="9">
    <w:abstractNumId w:val="10"/>
  </w:num>
  <w:num w:numId="10">
    <w:abstractNumId w:val="1"/>
  </w:num>
  <w:num w:numId="11">
    <w:abstractNumId w:val="8"/>
  </w:num>
  <w:num w:numId="12">
    <w:abstractNumId w:val="7"/>
  </w:num>
  <w:num w:numId="13">
    <w:abstractNumId w:val="0"/>
  </w:num>
  <w:num w:numId="14">
    <w:abstractNumId w:val="17"/>
  </w:num>
  <w:num w:numId="15">
    <w:abstractNumId w:val="16"/>
  </w:num>
  <w:num w:numId="16">
    <w:abstractNumId w:val="3"/>
  </w:num>
  <w:num w:numId="17">
    <w:abstractNumId w:val="4"/>
  </w:num>
  <w:num w:numId="18">
    <w:abstractNumId w:val="1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69D"/>
    <w:rsid w:val="000367AC"/>
    <w:rsid w:val="000457EA"/>
    <w:rsid w:val="000B59D1"/>
    <w:rsid w:val="000F6FB2"/>
    <w:rsid w:val="00354559"/>
    <w:rsid w:val="0039387F"/>
    <w:rsid w:val="003B2423"/>
    <w:rsid w:val="003B6834"/>
    <w:rsid w:val="004E49E0"/>
    <w:rsid w:val="00556551"/>
    <w:rsid w:val="0063532B"/>
    <w:rsid w:val="006417F4"/>
    <w:rsid w:val="006A315F"/>
    <w:rsid w:val="00840058"/>
    <w:rsid w:val="00903E27"/>
    <w:rsid w:val="00904586"/>
    <w:rsid w:val="00976AA5"/>
    <w:rsid w:val="00A27931"/>
    <w:rsid w:val="00A82E3D"/>
    <w:rsid w:val="00BA11FE"/>
    <w:rsid w:val="00C9766C"/>
    <w:rsid w:val="00CB713D"/>
    <w:rsid w:val="00D23E8E"/>
    <w:rsid w:val="00D566A6"/>
    <w:rsid w:val="00DC3783"/>
    <w:rsid w:val="00F07543"/>
    <w:rsid w:val="00F53BD0"/>
    <w:rsid w:val="00F70C6B"/>
    <w:rsid w:val="00FB069D"/>
    <w:rsid w:val="00FE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0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FB069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B069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FB069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B069D"/>
    <w:pPr>
      <w:widowControl w:val="0"/>
      <w:autoSpaceDE w:val="0"/>
      <w:autoSpaceDN w:val="0"/>
      <w:adjustRightInd w:val="0"/>
      <w:spacing w:after="0" w:line="6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B069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B069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B069D"/>
    <w:pPr>
      <w:widowControl w:val="0"/>
      <w:autoSpaceDE w:val="0"/>
      <w:autoSpaceDN w:val="0"/>
      <w:adjustRightInd w:val="0"/>
      <w:spacing w:after="0" w:line="323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B069D"/>
    <w:rPr>
      <w:rFonts w:ascii="Times New Roman" w:hAnsi="Times New Roman" w:cs="Times New Roman"/>
      <w:b/>
      <w:bCs/>
      <w:sz w:val="26"/>
      <w:szCs w:val="26"/>
    </w:rPr>
  </w:style>
  <w:style w:type="paragraph" w:styleId="2">
    <w:name w:val="Body Text 2"/>
    <w:basedOn w:val="a"/>
    <w:link w:val="20"/>
    <w:rsid w:val="00FB06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B069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Emphasis"/>
    <w:basedOn w:val="a0"/>
    <w:uiPriority w:val="20"/>
    <w:qFormat/>
    <w:rsid w:val="00FB069D"/>
    <w:rPr>
      <w:i/>
      <w:iCs/>
    </w:rPr>
  </w:style>
  <w:style w:type="paragraph" w:styleId="a4">
    <w:name w:val="List Paragraph"/>
    <w:basedOn w:val="a"/>
    <w:uiPriority w:val="34"/>
    <w:qFormat/>
    <w:rsid w:val="00F70C6B"/>
    <w:pPr>
      <w:suppressAutoHyphens/>
      <w:ind w:left="720"/>
    </w:pPr>
    <w:rPr>
      <w:rFonts w:ascii="Calibri" w:eastAsia="Calibri" w:hAnsi="Calibri" w:cs="Calibri"/>
      <w:lang w:eastAsia="ar-SA"/>
    </w:rPr>
  </w:style>
  <w:style w:type="table" w:styleId="-3">
    <w:name w:val="Table Web 3"/>
    <w:basedOn w:val="a1"/>
    <w:rsid w:val="00F70C6B"/>
    <w:pPr>
      <w:suppressAutoHyphens/>
    </w:pPr>
    <w:rPr>
      <w:rFonts w:ascii="Times New Roman" w:eastAsia="Times New Roman" w:hAnsi="Times New Roman" w:cs="Times New Roman"/>
      <w:sz w:val="20"/>
      <w:szCs w:val="20"/>
      <w:lang w:eastAsia="ja-JP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0367A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styleId="a5">
    <w:name w:val="Table Grid"/>
    <w:basedOn w:val="a1"/>
    <w:uiPriority w:val="59"/>
    <w:rsid w:val="004E49E0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A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10</cp:revision>
  <dcterms:created xsi:type="dcterms:W3CDTF">2017-12-17T06:30:00Z</dcterms:created>
  <dcterms:modified xsi:type="dcterms:W3CDTF">2018-01-23T13:13:00Z</dcterms:modified>
</cp:coreProperties>
</file>