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3A" w:rsidRDefault="00C65A3A" w:rsidP="00C65A3A">
      <w:pPr>
        <w:pStyle w:val="a5"/>
        <w:spacing w:line="360" w:lineRule="auto"/>
        <w:ind w:left="5664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>утверждаю</w:t>
      </w:r>
    </w:p>
    <w:p w:rsidR="00C65A3A" w:rsidRDefault="00C65A3A" w:rsidP="00C65A3A">
      <w:pPr>
        <w:pStyle w:val="a5"/>
        <w:spacing w:line="360" w:lineRule="auto"/>
        <w:ind w:left="5664"/>
        <w:jc w:val="both"/>
        <w:rPr>
          <w:b w:val="0"/>
          <w:bCs w:val="0"/>
        </w:rPr>
      </w:pPr>
      <w:r>
        <w:rPr>
          <w:b w:val="0"/>
          <w:bCs w:val="0"/>
        </w:rPr>
        <w:t>Директор школы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C65A3A" w:rsidRDefault="00C65A3A" w:rsidP="00C65A3A">
      <w:pPr>
        <w:pStyle w:val="a5"/>
        <w:spacing w:line="360" w:lineRule="auto"/>
        <w:ind w:left="5664"/>
        <w:jc w:val="both"/>
        <w:rPr>
          <w:b w:val="0"/>
          <w:bCs w:val="0"/>
        </w:rPr>
      </w:pPr>
      <w:r>
        <w:rPr>
          <w:b w:val="0"/>
          <w:bCs w:val="0"/>
        </w:rPr>
        <w:t xml:space="preserve">___________ </w:t>
      </w:r>
      <w:proofErr w:type="spellStart"/>
      <w:r>
        <w:rPr>
          <w:b w:val="0"/>
          <w:bCs w:val="0"/>
        </w:rPr>
        <w:t>З.Я.Максютов</w:t>
      </w:r>
      <w:proofErr w:type="spellEnd"/>
    </w:p>
    <w:p w:rsidR="00C65A3A" w:rsidRDefault="00C65A3A" w:rsidP="00C65A3A">
      <w:pPr>
        <w:pStyle w:val="a5"/>
        <w:spacing w:line="360" w:lineRule="auto"/>
        <w:ind w:left="5664"/>
        <w:jc w:val="both"/>
        <w:rPr>
          <w:b w:val="0"/>
          <w:bCs w:val="0"/>
        </w:rPr>
      </w:pPr>
      <w:r>
        <w:rPr>
          <w:b w:val="0"/>
          <w:bCs w:val="0"/>
        </w:rPr>
        <w:t>«____»__________________.</w:t>
      </w:r>
    </w:p>
    <w:p w:rsidR="00C65A3A" w:rsidRDefault="00C65A3A" w:rsidP="00C65A3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</w:p>
    <w:p w:rsidR="00C65A3A" w:rsidRDefault="00C65A3A" w:rsidP="00C65A3A">
      <w:r>
        <w:t xml:space="preserve">                                                                         </w:t>
      </w:r>
    </w:p>
    <w:p w:rsidR="00C65A3A" w:rsidRPr="009A5D06" w:rsidRDefault="00C65A3A" w:rsidP="00C65A3A">
      <w:pPr>
        <w:jc w:val="center"/>
        <w:rPr>
          <w:b/>
        </w:rPr>
      </w:pPr>
      <w:r w:rsidRPr="009A5D06">
        <w:rPr>
          <w:b/>
        </w:rPr>
        <w:t>ПОЛОЖЕНИЕ</w:t>
      </w:r>
    </w:p>
    <w:p w:rsidR="00C65A3A" w:rsidRPr="009A5D06" w:rsidRDefault="00C65A3A" w:rsidP="00C65A3A">
      <w:pPr>
        <w:jc w:val="center"/>
        <w:rPr>
          <w:b/>
        </w:rPr>
      </w:pPr>
      <w:r w:rsidRPr="009A5D06">
        <w:rPr>
          <w:b/>
        </w:rPr>
        <w:t>О ШКОЛЬНОМ МЕТОДИЧЕСКОМ ОБЪЕДИНЕНИИ.</w:t>
      </w:r>
    </w:p>
    <w:p w:rsidR="00C65A3A" w:rsidRDefault="00C65A3A" w:rsidP="00C65A3A"/>
    <w:p w:rsidR="00C65A3A" w:rsidRPr="009A5D06" w:rsidRDefault="00C65A3A" w:rsidP="00C65A3A">
      <w:pPr>
        <w:rPr>
          <w:b/>
        </w:rPr>
      </w:pPr>
      <w:r w:rsidRPr="009A5D06">
        <w:rPr>
          <w:b/>
        </w:rPr>
        <w:t xml:space="preserve">                                               1. Общее положение</w:t>
      </w:r>
    </w:p>
    <w:p w:rsidR="00C65A3A" w:rsidRDefault="00C65A3A" w:rsidP="00C65A3A">
      <w:r>
        <w:t xml:space="preserve">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</w:t>
      </w:r>
      <w:proofErr w:type="spellStart"/>
      <w:r>
        <w:t>опытно-экспирементальной</w:t>
      </w:r>
      <w:proofErr w:type="spellEnd"/>
      <w:r>
        <w:t xml:space="preserve"> и внеклассной работы по одному предмету или по образовательным областям.</w:t>
      </w:r>
    </w:p>
    <w:p w:rsidR="00C65A3A" w:rsidRDefault="00C65A3A" w:rsidP="00C65A3A">
      <w:r>
        <w:t>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или обеспечивающих дисциплин.</w:t>
      </w:r>
    </w:p>
    <w:p w:rsidR="00C65A3A" w:rsidRDefault="00C65A3A" w:rsidP="00C65A3A">
      <w:r>
        <w:t>В образовательных учреждениях могут также создаваться методические объединения классных руководителей, руководителей кружков и т.д.</w:t>
      </w:r>
    </w:p>
    <w:p w:rsidR="00C65A3A" w:rsidRDefault="00C65A3A" w:rsidP="00C65A3A">
      <w:r>
        <w:t>Количество методических объединений и их численность определяется исходя из необходимости комплексного решения поставленных пред образовательным учреждением задач, и утверждается приказом директора школы.</w:t>
      </w:r>
    </w:p>
    <w:p w:rsidR="00C65A3A" w:rsidRDefault="00C65A3A" w:rsidP="00C65A3A">
      <w:r>
        <w:t>Методические объединения создаются, реорганизуются и ликвидируются директором школы по представлению заместителя директора по учебно-воспитательной работе.</w:t>
      </w:r>
    </w:p>
    <w:p w:rsidR="00C65A3A" w:rsidRDefault="00C65A3A" w:rsidP="00C65A3A">
      <w:r>
        <w:t>Методические объединения непосредственно подчиняются заместителю директора по учебно-воспитательной работе.</w:t>
      </w:r>
    </w:p>
    <w:p w:rsidR="00C65A3A" w:rsidRDefault="00C65A3A" w:rsidP="00C65A3A">
      <w:r>
        <w:t>Методические объединения в своей деятельности соблюдают Конвенцию о правах ребенка, руководствуются Конституцией и законами Российской Федерации,  а также Уставом и локальными правовыми актами школы, приказами и распоряжениями директора.</w:t>
      </w:r>
    </w:p>
    <w:p w:rsidR="00C65A3A" w:rsidRDefault="00C65A3A" w:rsidP="00C65A3A">
      <w:r>
        <w:t>По вопросам внутреннего распорядка они руководствуются правилами и нормами охраны труда, техники безопасности и противопожарной защиты, уставом школы, Правилами внутреннего трудового распорядка, трудовыми договорами.</w:t>
      </w:r>
    </w:p>
    <w:p w:rsidR="00C65A3A" w:rsidRDefault="00C65A3A" w:rsidP="00C65A3A"/>
    <w:p w:rsidR="00C65A3A" w:rsidRPr="009A5D06" w:rsidRDefault="00C65A3A" w:rsidP="00C65A3A">
      <w:pPr>
        <w:rPr>
          <w:b/>
        </w:rPr>
      </w:pPr>
      <w:r w:rsidRPr="009A5D06">
        <w:rPr>
          <w:b/>
        </w:rPr>
        <w:t xml:space="preserve">       2.     Задачи и содержание деятельности методического объединения</w:t>
      </w:r>
    </w:p>
    <w:p w:rsidR="00C65A3A" w:rsidRDefault="00C65A3A" w:rsidP="00C65A3A">
      <w:r>
        <w:t>Методическое объединение как структурное подразделение школы создается для решения определенной части задач, возложенных на учебное заведение:</w:t>
      </w:r>
    </w:p>
    <w:p w:rsidR="00C65A3A" w:rsidRDefault="00C65A3A" w:rsidP="00C65A3A">
      <w:r>
        <w:t>•</w:t>
      </w:r>
      <w:r>
        <w:tab/>
        <w:t>организация повышения квалификации учителей;</w:t>
      </w:r>
    </w:p>
    <w:p w:rsidR="00C65A3A" w:rsidRDefault="00C65A3A" w:rsidP="00C65A3A">
      <w:r>
        <w:t>•</w:t>
      </w:r>
      <w:r>
        <w:tab/>
        <w:t>изучение нормативной и методической документации по вопросам образования;</w:t>
      </w:r>
    </w:p>
    <w:p w:rsidR="00C65A3A" w:rsidRDefault="00C65A3A" w:rsidP="00C65A3A">
      <w:r>
        <w:t>•</w:t>
      </w:r>
      <w:r>
        <w:tab/>
        <w:t xml:space="preserve">совершенствование методики проведения различных видов занятий и их </w:t>
      </w:r>
      <w:proofErr w:type="spellStart"/>
      <w:r>
        <w:t>учебно</w:t>
      </w:r>
      <w:proofErr w:type="spellEnd"/>
      <w:r>
        <w:t xml:space="preserve"> - методического и материально-технического обеспечения;</w:t>
      </w:r>
    </w:p>
    <w:p w:rsidR="00C65A3A" w:rsidRDefault="00C65A3A" w:rsidP="00C65A3A">
      <w:r>
        <w:t>•</w:t>
      </w:r>
      <w:r>
        <w:tab/>
        <w:t>проведение педагогических экспериментов;</w:t>
      </w:r>
    </w:p>
    <w:p w:rsidR="00C65A3A" w:rsidRDefault="00C65A3A" w:rsidP="00C65A3A">
      <w:r>
        <w:t>•</w:t>
      </w:r>
      <w:r>
        <w:tab/>
        <w:t>утверждение  индивидуальных планов работы  по предмету,  анализ   авторских</w:t>
      </w:r>
    </w:p>
    <w:p w:rsidR="00C65A3A" w:rsidRDefault="00C65A3A" w:rsidP="00C65A3A">
      <w:r>
        <w:t>программ, методик;</w:t>
      </w:r>
    </w:p>
    <w:p w:rsidR="00C65A3A" w:rsidRDefault="00C65A3A" w:rsidP="00C65A3A">
      <w:r>
        <w:t>•</w:t>
      </w:r>
      <w:r>
        <w:tab/>
        <w:t>утверждение аттестационного    материала для итогового контроля в переводных классах, аттестационного материала для выпускных классов (для устных экзаменов);</w:t>
      </w:r>
    </w:p>
    <w:p w:rsidR="00C65A3A" w:rsidRDefault="00C65A3A" w:rsidP="00C65A3A">
      <w:r>
        <w:t>•</w:t>
      </w:r>
      <w:r>
        <w:tab/>
        <w:t>ознакомление      с   анализом      состояния   преподавания   предмета   по   итогам внутреннего контроля;</w:t>
      </w:r>
    </w:p>
    <w:p w:rsidR="00C65A3A" w:rsidRDefault="00C65A3A" w:rsidP="00C65A3A">
      <w:r>
        <w:t>•</w:t>
      </w:r>
      <w:r>
        <w:tab/>
      </w:r>
      <w:proofErr w:type="spellStart"/>
      <w:r>
        <w:t>взаимопосещение</w:t>
      </w:r>
      <w:proofErr w:type="spellEnd"/>
      <w:r>
        <w:t xml:space="preserve"> уроков  по определенной тематике с последующим самоанализом и анализом достигнутых результатов;</w:t>
      </w:r>
    </w:p>
    <w:p w:rsidR="00C65A3A" w:rsidRDefault="00C65A3A" w:rsidP="00C65A3A">
      <w:r>
        <w:lastRenderedPageBreak/>
        <w:t>•</w:t>
      </w:r>
      <w:r>
        <w:tab/>
        <w:t>организация    открытых уроков по определенной    теме с целью ознакомления с методическими разработками;</w:t>
      </w:r>
    </w:p>
    <w:p w:rsidR="00C65A3A" w:rsidRDefault="00C65A3A" w:rsidP="00C65A3A">
      <w:r>
        <w:t>•</w:t>
      </w:r>
      <w:r>
        <w:tab/>
        <w:t>изучение передового педагогического опыта;</w:t>
      </w:r>
    </w:p>
    <w:p w:rsidR="00C65A3A" w:rsidRDefault="00C65A3A" w:rsidP="00C65A3A">
      <w:r>
        <w:t>•</w:t>
      </w:r>
      <w:r>
        <w:tab/>
        <w:t xml:space="preserve">организация   и   проведение   на   высоком   профессиональном   уровне      </w:t>
      </w:r>
      <w:proofErr w:type="spellStart"/>
      <w:r>
        <w:t>учебно</w:t>
      </w:r>
      <w:proofErr w:type="spellEnd"/>
      <w:r>
        <w:t xml:space="preserve"> - воспитательной, методической    и экспериментальной работы;</w:t>
      </w:r>
    </w:p>
    <w:p w:rsidR="00C65A3A" w:rsidRDefault="00C65A3A" w:rsidP="00C65A3A">
      <w:r>
        <w:t>•</w:t>
      </w:r>
      <w:r>
        <w:tab/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C65A3A" w:rsidRDefault="00C65A3A" w:rsidP="00C65A3A">
      <w:r>
        <w:t>•</w:t>
      </w:r>
      <w:r>
        <w:tab/>
        <w:t xml:space="preserve">разработка    системы    промежуточной    и    итоговой    аттестации    </w:t>
      </w:r>
      <w:proofErr w:type="gramStart"/>
      <w:r>
        <w:t>обучающихся</w:t>
      </w:r>
      <w:proofErr w:type="gramEnd"/>
      <w:r>
        <w:t xml:space="preserve"> </w:t>
      </w:r>
    </w:p>
    <w:p w:rsidR="00C65A3A" w:rsidRDefault="00C65A3A" w:rsidP="00C65A3A">
      <w:r>
        <w:t>•</w:t>
      </w:r>
      <w:r>
        <w:tab/>
        <w:t>ознакомление   с   методическими   разработками   по   предмету,   анализ   методов преподавания предмета;</w:t>
      </w:r>
    </w:p>
    <w:p w:rsidR="00C65A3A" w:rsidRDefault="00C65A3A" w:rsidP="00C65A3A">
      <w:r>
        <w:t>•</w:t>
      </w:r>
      <w:r>
        <w:tab/>
        <w:t>•отчеты о профессиональном самообразовании учителей, работ на курсах повышения квалификации;</w:t>
      </w:r>
    </w:p>
    <w:p w:rsidR="00C65A3A" w:rsidRDefault="00C65A3A" w:rsidP="00C65A3A">
      <w:r>
        <w:t>•</w:t>
      </w:r>
      <w:r>
        <w:tab/>
        <w:t>организация      и   проведение      предметных  недель,   первого   этапа  предметных олимпиад, конкурсов;</w:t>
      </w:r>
    </w:p>
    <w:p w:rsidR="00C65A3A" w:rsidRDefault="00C65A3A" w:rsidP="00C65A3A">
      <w:r>
        <w:t>•</w:t>
      </w:r>
      <w:r>
        <w:tab/>
        <w:t>рассмотрение вопросов организации, руководства и контроля    исследовательской работы учащихся;</w:t>
      </w:r>
    </w:p>
    <w:p w:rsidR="00C65A3A" w:rsidRDefault="00C65A3A" w:rsidP="00C65A3A">
      <w:r>
        <w:t>•</w:t>
      </w:r>
      <w:r>
        <w:tab/>
        <w:t>укрепление материальной базы кабинетов.</w:t>
      </w:r>
    </w:p>
    <w:p w:rsidR="00C65A3A" w:rsidRDefault="00C65A3A" w:rsidP="00C65A3A"/>
    <w:p w:rsidR="00C65A3A" w:rsidRPr="009A5D06" w:rsidRDefault="00C65A3A" w:rsidP="00C65A3A">
      <w:pPr>
        <w:rPr>
          <w:b/>
        </w:rPr>
      </w:pPr>
      <w:r w:rsidRPr="009A5D06">
        <w:rPr>
          <w:b/>
        </w:rPr>
        <w:t>3.</w:t>
      </w:r>
      <w:r w:rsidRPr="009A5D06">
        <w:rPr>
          <w:b/>
        </w:rPr>
        <w:tab/>
        <w:t>Основные формы работы в методическом объединении</w:t>
      </w:r>
    </w:p>
    <w:p w:rsidR="00C65A3A" w:rsidRDefault="00C65A3A" w:rsidP="00C65A3A">
      <w:r>
        <w:t>•</w:t>
      </w:r>
      <w:r>
        <w:tab/>
        <w:t>заседания методических объединений по вопросам методики обучения и воспитания</w:t>
      </w:r>
    </w:p>
    <w:p w:rsidR="00C65A3A" w:rsidRDefault="00C65A3A" w:rsidP="00C65A3A">
      <w:r>
        <w:t>учащихся;</w:t>
      </w:r>
    </w:p>
    <w:p w:rsidR="00C65A3A" w:rsidRDefault="00C65A3A" w:rsidP="00C65A3A">
      <w:r>
        <w:t>•</w:t>
      </w:r>
      <w:r>
        <w:tab/>
        <w:t>круглые   столы,   совещания,   семинары, творческие отчеты учителей и т.п.;</w:t>
      </w:r>
    </w:p>
    <w:p w:rsidR="00C65A3A" w:rsidRDefault="00C65A3A" w:rsidP="00C65A3A">
      <w:r>
        <w:t>•</w:t>
      </w:r>
      <w:r>
        <w:tab/>
        <w:t>открытые уроки и внеклассные мероприятия по предмету;</w:t>
      </w:r>
    </w:p>
    <w:p w:rsidR="00C65A3A" w:rsidRDefault="00C65A3A" w:rsidP="00C65A3A">
      <w:r>
        <w:t>•</w:t>
      </w:r>
      <w:r>
        <w:tab/>
        <w:t>лекции, доклады, сообщения и дискуссии по методикам обучения и воспитания, вопросам общей педагогии и психологии;</w:t>
      </w:r>
    </w:p>
    <w:p w:rsidR="00C65A3A" w:rsidRDefault="00C65A3A" w:rsidP="00C65A3A">
      <w:r>
        <w:t>•</w:t>
      </w:r>
      <w:r>
        <w:tab/>
        <w:t>проведение предметных и методических недель;</w:t>
      </w:r>
    </w:p>
    <w:p w:rsidR="00C65A3A" w:rsidRDefault="00C65A3A" w:rsidP="00C65A3A">
      <w:r>
        <w:t>•</w:t>
      </w:r>
      <w:r>
        <w:tab/>
      </w:r>
      <w:proofErr w:type="spellStart"/>
      <w:r>
        <w:t>взаимопосещение</w:t>
      </w:r>
      <w:proofErr w:type="spellEnd"/>
      <w:r>
        <w:t xml:space="preserve"> уроков;</w:t>
      </w:r>
    </w:p>
    <w:p w:rsidR="00C65A3A" w:rsidRDefault="00C65A3A" w:rsidP="00C65A3A"/>
    <w:p w:rsidR="00C65A3A" w:rsidRPr="009A5D06" w:rsidRDefault="00C65A3A" w:rsidP="00C65A3A">
      <w:pPr>
        <w:rPr>
          <w:b/>
        </w:rPr>
      </w:pPr>
      <w:r w:rsidRPr="009A5D06">
        <w:rPr>
          <w:b/>
        </w:rPr>
        <w:t>4.      Порядок работы.</w:t>
      </w:r>
    </w:p>
    <w:p w:rsidR="00C65A3A" w:rsidRDefault="00C65A3A" w:rsidP="00C65A3A">
      <w:r>
        <w:t>Возглавляет работу методического объединения руководитель, назначаемый директором школы из числа наиболее опытных педагогов по согласованию с членами методического объединения.</w:t>
      </w:r>
    </w:p>
    <w:p w:rsidR="00C65A3A" w:rsidRDefault="00C65A3A" w:rsidP="00C65A3A">
      <w:r>
        <w:t>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согласовывается с заместителем директора по учебно-воспитательной работе и утверждается Методическим советом школы.</w:t>
      </w:r>
    </w:p>
    <w:p w:rsidR="00C65A3A" w:rsidRDefault="00C65A3A" w:rsidP="00C65A3A">
      <w:r>
        <w:t xml:space="preserve">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по учебно-воспитательной работе. По каждому из обсуждаемых вопросов на заседании принимаются рекомендации, которые фиксируются в журнале протоколов. </w:t>
      </w:r>
    </w:p>
    <w:p w:rsidR="00C65A3A" w:rsidRDefault="00C65A3A" w:rsidP="00C65A3A">
      <w:r>
        <w:t>При рассмотрении вопросов, затрагивающих тематику или интересы других методических объединений, на заседания необходимо приглашать их руководителей (учителей).</w:t>
      </w:r>
    </w:p>
    <w:p w:rsidR="00C65A3A" w:rsidRDefault="00C65A3A" w:rsidP="00C65A3A">
      <w:proofErr w:type="gramStart"/>
      <w:r>
        <w:t>Контроль за</w:t>
      </w:r>
      <w:proofErr w:type="gramEnd"/>
      <w:r>
        <w:t xml:space="preserve"> деятельностью методических объединений осуществляется директором школы и заместителями по учебно-воспитательной работе в соответствии с планом методической работы и </w:t>
      </w:r>
      <w:proofErr w:type="spellStart"/>
      <w:r>
        <w:t>внутришкольного</w:t>
      </w:r>
      <w:proofErr w:type="spellEnd"/>
      <w:r>
        <w:t xml:space="preserve"> контроля, утверждаемыми директором УО.</w:t>
      </w:r>
    </w:p>
    <w:p w:rsidR="00C65A3A" w:rsidRDefault="00C65A3A" w:rsidP="00C65A3A"/>
    <w:p w:rsidR="00C65A3A" w:rsidRPr="009A5D06" w:rsidRDefault="00C65A3A" w:rsidP="00C65A3A">
      <w:pPr>
        <w:rPr>
          <w:b/>
        </w:rPr>
      </w:pPr>
      <w:r w:rsidRPr="009A5D06">
        <w:rPr>
          <w:b/>
        </w:rPr>
        <w:t>5. Документация методического объединения.</w:t>
      </w:r>
    </w:p>
    <w:p w:rsidR="00C65A3A" w:rsidRDefault="00C65A3A" w:rsidP="00C65A3A">
      <w:r>
        <w:t>Для нормальной работы в методическом объединении должны быть следующие документы:</w:t>
      </w:r>
    </w:p>
    <w:p w:rsidR="00C65A3A" w:rsidRDefault="00C65A3A" w:rsidP="00C65A3A">
      <w:r>
        <w:lastRenderedPageBreak/>
        <w:t>•</w:t>
      </w:r>
      <w:r>
        <w:tab/>
        <w:t>Приказ  организации  МО;</w:t>
      </w:r>
    </w:p>
    <w:p w:rsidR="00C65A3A" w:rsidRDefault="00C65A3A" w:rsidP="00C65A3A">
      <w:r>
        <w:t>•</w:t>
      </w:r>
      <w:r>
        <w:tab/>
        <w:t>Положение о МО;</w:t>
      </w:r>
    </w:p>
    <w:p w:rsidR="00C65A3A" w:rsidRDefault="00C65A3A" w:rsidP="00C65A3A">
      <w:r>
        <w:t>•</w:t>
      </w:r>
      <w:r>
        <w:tab/>
        <w:t>Анализ работы за прошедший год;</w:t>
      </w:r>
    </w:p>
    <w:p w:rsidR="00C65A3A" w:rsidRDefault="00C65A3A" w:rsidP="00C65A3A">
      <w:r>
        <w:t>•</w:t>
      </w:r>
      <w:r>
        <w:tab/>
        <w:t>Тема методической работы, ее цель,  задачи на новый учебный год;</w:t>
      </w:r>
    </w:p>
    <w:p w:rsidR="00C65A3A" w:rsidRDefault="00C65A3A" w:rsidP="00C65A3A">
      <w:r>
        <w:t>•</w:t>
      </w:r>
      <w:r>
        <w:tab/>
        <w:t>План работы МО на текущий учебный год;</w:t>
      </w:r>
    </w:p>
    <w:p w:rsidR="00C65A3A" w:rsidRDefault="00C65A3A" w:rsidP="00C65A3A">
      <w:r>
        <w:t>•</w:t>
      </w:r>
      <w:r>
        <w:tab/>
        <w:t xml:space="preserve"> Электронный банк данных об учителях МО: </w:t>
      </w:r>
    </w:p>
    <w:p w:rsidR="00C65A3A" w:rsidRDefault="00C65A3A" w:rsidP="00C65A3A">
      <w:r>
        <w:t>•</w:t>
      </w:r>
      <w:r>
        <w:tab/>
        <w:t>Сведения о темах самообразования учителей МО;</w:t>
      </w:r>
    </w:p>
    <w:p w:rsidR="00C65A3A" w:rsidRDefault="00C65A3A" w:rsidP="00C65A3A">
      <w:r>
        <w:t>•</w:t>
      </w:r>
      <w:r>
        <w:tab/>
        <w:t>Перспективный план повышения квалификации учителей МО;</w:t>
      </w:r>
    </w:p>
    <w:p w:rsidR="00C65A3A" w:rsidRDefault="00C65A3A" w:rsidP="00C65A3A">
      <w:r>
        <w:t>•</w:t>
      </w:r>
      <w:r>
        <w:tab/>
        <w:t>График повышения квалификации учителей МО на текущий год;</w:t>
      </w:r>
    </w:p>
    <w:p w:rsidR="00C65A3A" w:rsidRDefault="00C65A3A" w:rsidP="00C65A3A">
      <w:r>
        <w:t>•</w:t>
      </w:r>
      <w:r>
        <w:tab/>
        <w:t xml:space="preserve"> График    проведения открытых уроков и внеклассных мероприятий по предмету учителями МО;</w:t>
      </w:r>
    </w:p>
    <w:p w:rsidR="00C65A3A" w:rsidRDefault="00C65A3A" w:rsidP="00C65A3A">
      <w:r>
        <w:t>•</w:t>
      </w:r>
      <w:r>
        <w:tab/>
        <w:t>График  проведения методической недели;</w:t>
      </w:r>
    </w:p>
    <w:p w:rsidR="00C65A3A" w:rsidRDefault="00C65A3A" w:rsidP="00C65A3A">
      <w:r>
        <w:t>•</w:t>
      </w:r>
      <w:r>
        <w:tab/>
        <w:t>Протоколы заседаний МО.</w:t>
      </w:r>
    </w:p>
    <w:p w:rsidR="00C65A3A" w:rsidRDefault="00C65A3A" w:rsidP="00C65A3A">
      <w:r>
        <w:t xml:space="preserve">                                 </w:t>
      </w:r>
    </w:p>
    <w:p w:rsidR="00C65A3A" w:rsidRPr="009A5D06" w:rsidRDefault="00C65A3A" w:rsidP="00C65A3A">
      <w:pPr>
        <w:rPr>
          <w:b/>
        </w:rPr>
      </w:pPr>
      <w:r>
        <w:rPr>
          <w:b/>
        </w:rPr>
        <w:t xml:space="preserve">                </w:t>
      </w:r>
      <w:r w:rsidRPr="009A5D06">
        <w:rPr>
          <w:b/>
        </w:rPr>
        <w:t xml:space="preserve"> 6. Права методического объединения.</w:t>
      </w:r>
    </w:p>
    <w:p w:rsidR="00C65A3A" w:rsidRDefault="00C65A3A" w:rsidP="00C65A3A">
      <w:r>
        <w:t>Методическое объединение имеет право:</w:t>
      </w:r>
    </w:p>
    <w:p w:rsidR="00C65A3A" w:rsidRDefault="00C65A3A" w:rsidP="00C65A3A">
      <w:r>
        <w:t>1.</w:t>
      </w:r>
      <w:r>
        <w:tab/>
        <w:t>готовить     предложения    и    рекомендовать    учителей    для  повышения квалификационного разряда;</w:t>
      </w:r>
    </w:p>
    <w:p w:rsidR="00C65A3A" w:rsidRDefault="00C65A3A" w:rsidP="00C65A3A">
      <w:r>
        <w:t>2.</w:t>
      </w:r>
      <w:r>
        <w:tab/>
        <w:t xml:space="preserve">выдвигать предложения об улучшении учебного процесса в школе; </w:t>
      </w:r>
    </w:p>
    <w:p w:rsidR="00C65A3A" w:rsidRDefault="00C65A3A" w:rsidP="00C65A3A">
      <w:r>
        <w:t>3.</w:t>
      </w:r>
      <w:r>
        <w:tab/>
        <w:t>ставить вопрос о публикации   материалов   о   передовом   педагогическом   опыте,   накопленном   в методическом   объединении;</w:t>
      </w:r>
    </w:p>
    <w:p w:rsidR="00C65A3A" w:rsidRDefault="00C65A3A" w:rsidP="00C65A3A">
      <w:r>
        <w:t>4.</w:t>
      </w:r>
      <w:r>
        <w:tab/>
        <w:t>ставить   вопрос   перед   администрацией   школы   о поощрении    учителей    методического     объединения     за    активное    участие     в исследовательской и экспериментальной деятельности;</w:t>
      </w:r>
    </w:p>
    <w:p w:rsidR="00C65A3A" w:rsidRDefault="00C65A3A" w:rsidP="00C65A3A">
      <w:r>
        <w:t>5.</w:t>
      </w:r>
      <w:r>
        <w:tab/>
        <w:t>рекомендовать  учителям  различные формы повышения квалификации: обращаться за консультациями по проблемам учебной деятельности и воспитания учащихся;</w:t>
      </w:r>
    </w:p>
    <w:p w:rsidR="00C65A3A" w:rsidRDefault="00C65A3A" w:rsidP="00C65A3A">
      <w:r>
        <w:t>6.</w:t>
      </w:r>
      <w:r>
        <w:tab/>
        <w:t xml:space="preserve">выдвигать    от   методического   объединения   учителей для участия в конкурсах «Учитель года» </w:t>
      </w:r>
    </w:p>
    <w:p w:rsidR="00C65A3A" w:rsidRDefault="00C65A3A" w:rsidP="00C65A3A"/>
    <w:p w:rsidR="00C65A3A" w:rsidRDefault="00C65A3A" w:rsidP="00C65A3A"/>
    <w:p w:rsidR="00C65A3A" w:rsidRDefault="00C65A3A" w:rsidP="00C65A3A">
      <w:r>
        <w:t xml:space="preserve">                                                                                         </w:t>
      </w:r>
    </w:p>
    <w:p w:rsidR="00C65A3A" w:rsidRDefault="00C65A3A" w:rsidP="00C65A3A"/>
    <w:p w:rsidR="00EA4C69" w:rsidRDefault="00EA4C69"/>
    <w:sectPr w:rsidR="00EA4C69" w:rsidSect="00EA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5A3A"/>
    <w:rsid w:val="00C65A3A"/>
    <w:rsid w:val="00EA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5A3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65A3A"/>
    <w:rPr>
      <w:b/>
      <w:bCs/>
    </w:rPr>
  </w:style>
  <w:style w:type="paragraph" w:styleId="a5">
    <w:name w:val="Body Text"/>
    <w:basedOn w:val="a"/>
    <w:link w:val="a6"/>
    <w:unhideWhenUsed/>
    <w:rsid w:val="00C65A3A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C65A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2017-12-25T19:40:00Z</dcterms:created>
  <dcterms:modified xsi:type="dcterms:W3CDTF">2017-12-25T19:41:00Z</dcterms:modified>
</cp:coreProperties>
</file>